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42" w:rsidRPr="001706FA" w:rsidRDefault="00AA7B42" w:rsidP="00A7262D">
      <w:pPr>
        <w:tabs>
          <w:tab w:val="left" w:pos="142"/>
        </w:tabs>
        <w:spacing w:after="200" w:line="360" w:lineRule="auto"/>
        <w:jc w:val="both"/>
        <w:rPr>
          <w:rFonts w:ascii="Times New Roman" w:eastAsia="Calibri" w:hAnsi="Times New Roman" w:cs="Times New Roman"/>
          <w:b/>
          <w:sz w:val="24"/>
          <w:szCs w:val="24"/>
        </w:rPr>
      </w:pPr>
    </w:p>
    <w:p w:rsidR="00AA7B42" w:rsidRPr="001706FA"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EDITAL DE LICITAÇÃO</w:t>
      </w:r>
    </w:p>
    <w:p w:rsidR="00AA7B42" w:rsidRPr="001706FA" w:rsidRDefault="00D17660" w:rsidP="00A7262D">
      <w:pPr>
        <w:tabs>
          <w:tab w:val="left" w:pos="142"/>
        </w:tabs>
        <w:spacing w:before="240" w:after="6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PROCESSO ADMINISTRATIVO Nº. 031</w:t>
      </w:r>
      <w:r w:rsidR="008F21F9" w:rsidRPr="001706FA">
        <w:rPr>
          <w:rFonts w:ascii="Times New Roman" w:eastAsia="Calibri" w:hAnsi="Times New Roman" w:cs="Times New Roman"/>
          <w:b/>
          <w:sz w:val="24"/>
          <w:szCs w:val="24"/>
        </w:rPr>
        <w:t>/2021/PMBBU</w:t>
      </w:r>
    </w:p>
    <w:p w:rsidR="00AA7B42" w:rsidRPr="001706FA" w:rsidRDefault="00020AB6" w:rsidP="00A7262D">
      <w:pPr>
        <w:tabs>
          <w:tab w:val="left" w:pos="142"/>
        </w:tabs>
        <w:spacing w:before="240" w:after="6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PREGÃO PRESENCIAL Nº. 52</w:t>
      </w:r>
      <w:r w:rsidR="008F21F9" w:rsidRPr="001706FA">
        <w:rPr>
          <w:rFonts w:ascii="Times New Roman" w:eastAsia="Calibri" w:hAnsi="Times New Roman" w:cs="Times New Roman"/>
          <w:b/>
          <w:sz w:val="24"/>
          <w:szCs w:val="24"/>
        </w:rPr>
        <w:t>/2021/PMBBU</w:t>
      </w:r>
    </w:p>
    <w:p w:rsidR="00AA7B42" w:rsidRPr="001706FA"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SISTEMA DE REGISTRO DE PREÇO</w:t>
      </w:r>
    </w:p>
    <w:p w:rsidR="00AA7B42" w:rsidRPr="001706FA" w:rsidRDefault="008F21F9" w:rsidP="00514917">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PREÂMBULO</w:t>
      </w:r>
    </w:p>
    <w:p w:rsidR="00AA7B42" w:rsidRPr="001706FA" w:rsidRDefault="00AA7B42" w:rsidP="00A7262D">
      <w:pPr>
        <w:tabs>
          <w:tab w:val="left" w:pos="142"/>
        </w:tabs>
        <w:spacing w:after="0" w:line="360" w:lineRule="auto"/>
        <w:jc w:val="both"/>
        <w:rPr>
          <w:rFonts w:ascii="Times New Roman" w:eastAsia="Calibri" w:hAnsi="Times New Roman" w:cs="Times New Roman"/>
          <w:sz w:val="24"/>
          <w:szCs w:val="24"/>
        </w:rPr>
      </w:pPr>
    </w:p>
    <w:p w:rsidR="00AA7B42" w:rsidRPr="001706FA" w:rsidRDefault="008F21F9" w:rsidP="004E2EC2">
      <w:pPr>
        <w:spacing w:after="0" w:line="360" w:lineRule="auto"/>
        <w:jc w:val="both"/>
        <w:rPr>
          <w:rFonts w:ascii="Times New Roman" w:eastAsia="Times New Roman" w:hAnsi="Times New Roman" w:cs="Times New Roman"/>
          <w:b/>
          <w:sz w:val="24"/>
          <w:szCs w:val="24"/>
        </w:rPr>
      </w:pPr>
      <w:r w:rsidRPr="001706FA">
        <w:rPr>
          <w:rFonts w:ascii="Times New Roman" w:eastAsia="Times New Roman" w:hAnsi="Times New Roman" w:cs="Times New Roman"/>
          <w:sz w:val="24"/>
          <w:szCs w:val="24"/>
        </w:rPr>
        <w:t xml:space="preserve">O MUNICÍPIO DE BARRA DO BUGRES/MT, pessoa jurídica de direito público interno, inscrita no CNPJ Nº 03.507.522/0001-72, localizada no Paço Municipal da Prefeitura de Barra do Bugres/MT, através da Pregoeira Oficial devidamente instituída pela portaria nº 397/2021 torna público para conhecimento dos interessados, que fará realizar Licitação, para seleção da melhor proposta pelo MENOR PREÇO POR ITEM, tendo como objeto o </w:t>
      </w:r>
      <w:r w:rsidRPr="001706FA">
        <w:rPr>
          <w:rFonts w:ascii="Times New Roman" w:eastAsia="Calibri" w:hAnsi="Times New Roman" w:cs="Times New Roman"/>
          <w:sz w:val="24"/>
          <w:szCs w:val="24"/>
        </w:rPr>
        <w:t xml:space="preserve"> </w:t>
      </w:r>
      <w:bookmarkStart w:id="0" w:name="_GoBack"/>
      <w:r w:rsidR="001E732D" w:rsidRPr="001706FA">
        <w:rPr>
          <w:rFonts w:ascii="Times New Roman" w:eastAsia="Calibri" w:hAnsi="Times New Roman" w:cs="Times New Roman"/>
          <w:b/>
          <w:sz w:val="24"/>
          <w:szCs w:val="24"/>
        </w:rPr>
        <w:t xml:space="preserve">REGISTRO DE PREÇOS PARA FUTURA E EVENTUAL CONTRATAÇÃO DE EMPRESA ESPECIALIZADA PARA EXECUTAR SERVIÇOS DE MANUTENÇÃO PREVENTIVA E CORRETIVA PARA ATENDER DEMANDA DA FROTA </w:t>
      </w:r>
      <w:r w:rsidR="00020AB6" w:rsidRPr="001706FA">
        <w:rPr>
          <w:rFonts w:ascii="Times New Roman" w:eastAsia="Calibri" w:hAnsi="Times New Roman" w:cs="Times New Roman"/>
          <w:b/>
          <w:sz w:val="24"/>
          <w:szCs w:val="24"/>
        </w:rPr>
        <w:t>D SECRETARIA MUNICIPAL DE INFRAESTRUTURA E SERVIÇOS PUBLICOS</w:t>
      </w:r>
      <w:r w:rsidR="005D6961" w:rsidRPr="001706FA">
        <w:rPr>
          <w:rFonts w:ascii="Times New Roman" w:eastAsia="Calibri" w:hAnsi="Times New Roman" w:cs="Times New Roman"/>
          <w:b/>
          <w:sz w:val="24"/>
          <w:szCs w:val="24"/>
        </w:rPr>
        <w:t xml:space="preserve"> </w:t>
      </w:r>
      <w:r w:rsidR="001E732D" w:rsidRPr="001706FA">
        <w:rPr>
          <w:rFonts w:ascii="Times New Roman" w:eastAsia="Calibri" w:hAnsi="Times New Roman" w:cs="Times New Roman"/>
          <w:b/>
          <w:sz w:val="24"/>
          <w:szCs w:val="24"/>
        </w:rPr>
        <w:t>DO MUNICÍPIO DE BARRA DO BUGRES/MT</w:t>
      </w:r>
      <w:r w:rsidR="001E732D" w:rsidRPr="001706FA">
        <w:rPr>
          <w:rFonts w:ascii="Times New Roman" w:eastAsia="Calibri" w:hAnsi="Times New Roman" w:cs="Times New Roman"/>
          <w:sz w:val="24"/>
          <w:szCs w:val="24"/>
        </w:rPr>
        <w:t>.</w:t>
      </w:r>
      <w:r w:rsidR="001E732D" w:rsidRPr="001706FA">
        <w:rPr>
          <w:rFonts w:ascii="Times New Roman" w:eastAsia="Calibri" w:hAnsi="Times New Roman" w:cs="Times New Roman"/>
          <w:b/>
          <w:sz w:val="24"/>
          <w:szCs w:val="24"/>
        </w:rPr>
        <w:t xml:space="preserve">  </w:t>
      </w:r>
      <w:bookmarkEnd w:id="0"/>
      <w:r w:rsidRPr="001706FA">
        <w:rPr>
          <w:rFonts w:ascii="Times New Roman" w:eastAsia="Calibri" w:hAnsi="Times New Roman" w:cs="Times New Roman"/>
          <w:sz w:val="24"/>
          <w:szCs w:val="24"/>
        </w:rPr>
        <w:t xml:space="preserve">A licitação será na modalidade PREGÃO PRESENCIAL através do </w:t>
      </w:r>
      <w:r w:rsidRPr="001706FA">
        <w:rPr>
          <w:rFonts w:ascii="Times New Roman" w:eastAsia="Calibri" w:hAnsi="Times New Roman" w:cs="Times New Roman"/>
          <w:b/>
          <w:sz w:val="24"/>
          <w:szCs w:val="24"/>
        </w:rPr>
        <w:t xml:space="preserve">SISTEMA DE REGISTRO DE PREÇOS </w:t>
      </w:r>
      <w:r w:rsidRPr="001706FA">
        <w:rPr>
          <w:rFonts w:ascii="Times New Roman" w:eastAsia="Calibri" w:hAnsi="Times New Roman" w:cs="Times New Roman"/>
          <w:sz w:val="24"/>
          <w:szCs w:val="24"/>
        </w:rPr>
        <w:t xml:space="preserve">visando à aquisição do objeto indicado no Termo de Referência. </w:t>
      </w:r>
      <w:r w:rsidRPr="001706FA">
        <w:rPr>
          <w:rFonts w:ascii="Times New Roman" w:eastAsia="Times New Roman" w:hAnsi="Times New Roman" w:cs="Times New Roman"/>
          <w:sz w:val="24"/>
          <w:szCs w:val="24"/>
        </w:rPr>
        <w:t xml:space="preserve">Os envelopes de </w:t>
      </w:r>
      <w:r w:rsidRPr="001706FA">
        <w:rPr>
          <w:rFonts w:ascii="Times New Roman" w:eastAsia="Times New Roman" w:hAnsi="Times New Roman" w:cs="Times New Roman"/>
          <w:b/>
          <w:sz w:val="24"/>
          <w:szCs w:val="24"/>
        </w:rPr>
        <w:t>“PROPOSTA DE PREÇOS”</w:t>
      </w:r>
      <w:r w:rsidRPr="001706FA">
        <w:rPr>
          <w:rFonts w:ascii="Times New Roman" w:eastAsia="Times New Roman" w:hAnsi="Times New Roman" w:cs="Times New Roman"/>
          <w:sz w:val="24"/>
          <w:szCs w:val="24"/>
        </w:rPr>
        <w:t xml:space="preserve"> e </w:t>
      </w:r>
      <w:r w:rsidRPr="001706FA">
        <w:rPr>
          <w:rFonts w:ascii="Times New Roman" w:eastAsia="Times New Roman" w:hAnsi="Times New Roman" w:cs="Times New Roman"/>
          <w:b/>
          <w:sz w:val="24"/>
          <w:szCs w:val="24"/>
        </w:rPr>
        <w:t>“HABILITAÇÃO”</w:t>
      </w:r>
      <w:r w:rsidRPr="001706FA">
        <w:rPr>
          <w:rFonts w:ascii="Times New Roman" w:eastAsia="Times New Roman" w:hAnsi="Times New Roman" w:cs="Times New Roman"/>
          <w:sz w:val="24"/>
          <w:szCs w:val="24"/>
        </w:rPr>
        <w:t xml:space="preserve"> deverão ser entregues no Setor de Licitações, localizado na prefeitura municipal praça Felipe Ferreira Mendes, nº. 1000, Centro, Barra do Bugres – MT   CEP: 78.390-000. O Credenciamento e a Abertura da sessão serão feitos a partir das </w:t>
      </w:r>
      <w:r w:rsidR="00B2733A" w:rsidRPr="001706FA">
        <w:rPr>
          <w:rFonts w:ascii="Times New Roman" w:eastAsia="Times New Roman" w:hAnsi="Times New Roman" w:cs="Times New Roman"/>
          <w:b/>
          <w:color w:val="FF0000"/>
          <w:sz w:val="24"/>
          <w:szCs w:val="24"/>
        </w:rPr>
        <w:t xml:space="preserve">08h00min do dia </w:t>
      </w:r>
      <w:r w:rsidR="003E2503">
        <w:rPr>
          <w:rFonts w:ascii="Times New Roman" w:eastAsia="Times New Roman" w:hAnsi="Times New Roman" w:cs="Times New Roman"/>
          <w:b/>
          <w:color w:val="FF0000"/>
          <w:sz w:val="24"/>
          <w:szCs w:val="24"/>
        </w:rPr>
        <w:t>14</w:t>
      </w:r>
      <w:r w:rsidR="00020AB6" w:rsidRPr="001706FA">
        <w:rPr>
          <w:rFonts w:ascii="Times New Roman" w:eastAsia="Times New Roman" w:hAnsi="Times New Roman" w:cs="Times New Roman"/>
          <w:b/>
          <w:color w:val="FF0000"/>
          <w:sz w:val="24"/>
          <w:szCs w:val="24"/>
        </w:rPr>
        <w:t xml:space="preserve"> de dezembro</w:t>
      </w:r>
      <w:r w:rsidRPr="001706FA">
        <w:rPr>
          <w:rFonts w:ascii="Times New Roman" w:eastAsia="Times New Roman" w:hAnsi="Times New Roman" w:cs="Times New Roman"/>
          <w:b/>
          <w:color w:val="FF0000"/>
          <w:sz w:val="24"/>
          <w:szCs w:val="24"/>
        </w:rPr>
        <w:t xml:space="preserve"> de 2021</w:t>
      </w:r>
      <w:r w:rsidRPr="001706FA">
        <w:rPr>
          <w:rFonts w:ascii="Times New Roman" w:eastAsia="Times New Roman" w:hAnsi="Times New Roman" w:cs="Times New Roman"/>
          <w:sz w:val="24"/>
          <w:szCs w:val="24"/>
        </w:rPr>
        <w:t xml:space="preserve"> ou do primeiro dia útil subsequente, na hipótese de não haver expediente nesta data.</w:t>
      </w:r>
    </w:p>
    <w:p w:rsidR="001E732D" w:rsidRPr="001706FA" w:rsidRDefault="001E732D" w:rsidP="004E2EC2">
      <w:pPr>
        <w:spacing w:after="0" w:line="360" w:lineRule="auto"/>
        <w:jc w:val="both"/>
        <w:rPr>
          <w:rFonts w:ascii="Times New Roman" w:eastAsia="Times New Roman" w:hAnsi="Times New Roman" w:cs="Times New Roman"/>
          <w:b/>
          <w:sz w:val="24"/>
          <w:szCs w:val="24"/>
        </w:rPr>
      </w:pPr>
    </w:p>
    <w:p w:rsidR="00CC3807" w:rsidRPr="001706FA" w:rsidRDefault="00CC3807" w:rsidP="004E2EC2">
      <w:pPr>
        <w:spacing w:after="0" w:line="360" w:lineRule="auto"/>
        <w:jc w:val="both"/>
        <w:rPr>
          <w:rFonts w:ascii="Times New Roman" w:eastAsia="Times New Roman" w:hAnsi="Times New Roman" w:cs="Times New Roman"/>
          <w:b/>
          <w:sz w:val="24"/>
          <w:szCs w:val="24"/>
        </w:rPr>
      </w:pPr>
    </w:p>
    <w:p w:rsidR="00CC3807" w:rsidRPr="001706FA" w:rsidRDefault="00CC3807" w:rsidP="004E2EC2">
      <w:pPr>
        <w:spacing w:after="0" w:line="360" w:lineRule="auto"/>
        <w:jc w:val="both"/>
        <w:rPr>
          <w:rFonts w:ascii="Times New Roman" w:eastAsia="Times New Roman" w:hAnsi="Times New Roman" w:cs="Times New Roman"/>
          <w:b/>
          <w:sz w:val="24"/>
          <w:szCs w:val="24"/>
        </w:rPr>
      </w:pPr>
    </w:p>
    <w:p w:rsidR="00CC3807" w:rsidRPr="001706FA" w:rsidRDefault="00CC3807" w:rsidP="004E2EC2">
      <w:pPr>
        <w:spacing w:after="0" w:line="360" w:lineRule="auto"/>
        <w:jc w:val="both"/>
        <w:rPr>
          <w:rFonts w:ascii="Times New Roman" w:eastAsia="Times New Roman" w:hAnsi="Times New Roman" w:cs="Times New Roman"/>
          <w:b/>
          <w:sz w:val="24"/>
          <w:szCs w:val="24"/>
        </w:rPr>
      </w:pPr>
    </w:p>
    <w:p w:rsidR="00AA7B42" w:rsidRPr="001706FA" w:rsidRDefault="008F21F9" w:rsidP="00A7262D">
      <w:pPr>
        <w:tabs>
          <w:tab w:val="left" w:pos="142"/>
        </w:tabs>
        <w:spacing w:after="0" w:line="360" w:lineRule="auto"/>
        <w:jc w:val="both"/>
        <w:rPr>
          <w:rFonts w:ascii="Times New Roman" w:eastAsia="Calibri" w:hAnsi="Times New Roman" w:cs="Times New Roman"/>
          <w:b/>
          <w:spacing w:val="-3"/>
          <w:sz w:val="24"/>
          <w:szCs w:val="24"/>
          <w:shd w:val="clear" w:color="auto" w:fill="BFBFBF"/>
        </w:rPr>
      </w:pPr>
      <w:r w:rsidRPr="001706FA">
        <w:rPr>
          <w:rFonts w:ascii="Times New Roman" w:eastAsia="Calibri" w:hAnsi="Times New Roman" w:cs="Times New Roman"/>
          <w:b/>
          <w:sz w:val="24"/>
          <w:szCs w:val="24"/>
          <w:shd w:val="clear" w:color="auto" w:fill="BFBFBF"/>
        </w:rPr>
        <w:t>1 - DO OBJETO E DO VALOR</w:t>
      </w:r>
    </w:p>
    <w:p w:rsidR="001706FA" w:rsidRPr="001706FA" w:rsidRDefault="008F21F9" w:rsidP="001706FA">
      <w:pPr>
        <w:numPr>
          <w:ilvl w:val="0"/>
          <w:numId w:val="1"/>
        </w:numPr>
        <w:tabs>
          <w:tab w:val="left" w:pos="142"/>
        </w:tabs>
        <w:suppressAutoHyphens/>
        <w:spacing w:after="0" w:line="360" w:lineRule="auto"/>
        <w:ind w:left="375" w:hanging="375"/>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A presente licitação tem por objeto o </w:t>
      </w:r>
      <w:r w:rsidR="005D6961" w:rsidRPr="001706FA">
        <w:rPr>
          <w:rFonts w:ascii="Times New Roman" w:eastAsia="Calibri" w:hAnsi="Times New Roman" w:cs="Times New Roman"/>
          <w:b/>
          <w:sz w:val="24"/>
          <w:szCs w:val="24"/>
        </w:rPr>
        <w:t xml:space="preserve">REGISTRO DE PREÇOS PARA FUTURA E EVENTUAL CONTRATAÇÃO DE EMPRESA ESPECIALIZADA PARA EXECUTAR SERVIÇOS DE MANUTENÇÃO PREVENTIVA E CORRETIVA PARA ATENDER DEMANDA DA FROTA D SECRETARIA MUNICIPAL DE </w:t>
      </w:r>
      <w:r w:rsidR="00020AB6" w:rsidRPr="001706FA">
        <w:rPr>
          <w:rFonts w:ascii="Times New Roman" w:eastAsia="Calibri" w:hAnsi="Times New Roman" w:cs="Times New Roman"/>
          <w:b/>
          <w:sz w:val="24"/>
          <w:szCs w:val="24"/>
        </w:rPr>
        <w:t xml:space="preserve">INFRAESTRUTURA E SERVIÇOS PUBLICOS </w:t>
      </w:r>
      <w:r w:rsidR="005D6961" w:rsidRPr="001706FA">
        <w:rPr>
          <w:rFonts w:ascii="Times New Roman" w:eastAsia="Calibri" w:hAnsi="Times New Roman" w:cs="Times New Roman"/>
          <w:b/>
          <w:sz w:val="24"/>
          <w:szCs w:val="24"/>
        </w:rPr>
        <w:t>DO MUNICÍPIO DE BARRA DO BUGRES/MT</w:t>
      </w:r>
      <w:r w:rsidRPr="001706FA">
        <w:rPr>
          <w:rFonts w:ascii="Times New Roman" w:eastAsia="Calibri" w:hAnsi="Times New Roman" w:cs="Times New Roman"/>
          <w:sz w:val="24"/>
          <w:szCs w:val="24"/>
        </w:rPr>
        <w:t>.</w:t>
      </w:r>
      <w:r w:rsidRPr="001706FA">
        <w:rPr>
          <w:rFonts w:ascii="Times New Roman" w:eastAsia="Calibri" w:hAnsi="Times New Roman" w:cs="Times New Roman"/>
          <w:b/>
          <w:sz w:val="24"/>
          <w:szCs w:val="24"/>
        </w:rPr>
        <w:t xml:space="preserve">  A</w:t>
      </w:r>
      <w:r w:rsidRPr="001706FA">
        <w:rPr>
          <w:rFonts w:ascii="Times New Roman" w:eastAsia="Calibri" w:hAnsi="Times New Roman" w:cs="Times New Roman"/>
          <w:sz w:val="24"/>
          <w:szCs w:val="24"/>
        </w:rPr>
        <w:t xml:space="preserve">s Especificações Técnicas e Quantidades constantes no </w:t>
      </w:r>
      <w:r w:rsidRPr="001706FA">
        <w:rPr>
          <w:rFonts w:ascii="Times New Roman" w:eastAsia="Calibri" w:hAnsi="Times New Roman" w:cs="Times New Roman"/>
          <w:b/>
          <w:sz w:val="24"/>
          <w:szCs w:val="24"/>
          <w:u w:val="single"/>
        </w:rPr>
        <w:t>ANEXO I – TERMO DE REFERÊNCIA</w:t>
      </w:r>
      <w:r w:rsidRPr="001706FA">
        <w:rPr>
          <w:rFonts w:ascii="Times New Roman" w:eastAsia="Calibri" w:hAnsi="Times New Roman" w:cs="Times New Roman"/>
          <w:sz w:val="24"/>
          <w:szCs w:val="24"/>
        </w:rPr>
        <w:t xml:space="preserve"> deste Edital.</w:t>
      </w:r>
    </w:p>
    <w:p w:rsidR="00AA7B42" w:rsidRPr="001706FA" w:rsidRDefault="001706FA" w:rsidP="001706FA">
      <w:pPr>
        <w:pStyle w:val="PargrafodaLista"/>
        <w:numPr>
          <w:ilvl w:val="0"/>
          <w:numId w:val="4"/>
        </w:num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Valor total estimado R$ 1.776.731,10 (um milhões setecentos e setenta e seis mil setecentos e trinta e um reais e dez centavos). </w:t>
      </w:r>
    </w:p>
    <w:p w:rsidR="00AA7B42" w:rsidRPr="001706FA"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2 - FUNDAMENTO LEGAL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w:t>
      </w:r>
      <w:r w:rsidRPr="001706FA">
        <w:rPr>
          <w:rFonts w:ascii="Times New Roman" w:eastAsia="Calibri" w:hAnsi="Times New Roman" w:cs="Times New Roman"/>
          <w:sz w:val="24"/>
          <w:szCs w:val="24"/>
        </w:rPr>
        <w:t xml:space="preserve"> A presente licitação será do tipo </w:t>
      </w:r>
      <w:r w:rsidRPr="001706FA">
        <w:rPr>
          <w:rFonts w:ascii="Times New Roman" w:eastAsia="Calibri" w:hAnsi="Times New Roman" w:cs="Times New Roman"/>
          <w:b/>
          <w:sz w:val="24"/>
          <w:szCs w:val="24"/>
        </w:rPr>
        <w:t xml:space="preserve">MENOR PREÇO POR ITEM </w:t>
      </w:r>
      <w:r w:rsidRPr="001706FA">
        <w:rPr>
          <w:rFonts w:ascii="Times New Roman" w:eastAsia="Calibri" w:hAnsi="Times New Roman" w:cs="Times New Roman"/>
          <w:sz w:val="24"/>
          <w:szCs w:val="24"/>
        </w:rPr>
        <w:t>consoante as condições estatuídas neste Edital, e será regida pela Lei nº. 10.520, de 17 de julho de 2002, Lei Complementar 123, de 14 de Dezembro de 2006 e nos casos omissos pela Lei nº. 8.666/93 e alterações posteriores.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2.2</w:t>
      </w:r>
      <w:r w:rsidRPr="001706FA">
        <w:rPr>
          <w:rFonts w:ascii="Times New Roman" w:eastAsia="Calibri" w:hAnsi="Times New Roman" w:cs="Times New Roman"/>
          <w:sz w:val="24"/>
          <w:szCs w:val="24"/>
        </w:rPr>
        <w:t xml:space="preserve"> As propostas deverão obedecer às especificações deste instrumento convocatório e </w:t>
      </w:r>
      <w:r w:rsidRPr="001706FA">
        <w:rPr>
          <w:rFonts w:ascii="Times New Roman" w:eastAsia="Calibri" w:hAnsi="Times New Roman" w:cs="Times New Roman"/>
          <w:spacing w:val="-4"/>
          <w:sz w:val="24"/>
          <w:szCs w:val="24"/>
        </w:rPr>
        <w:t>anexos, que dele fazem parte integrante.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2.3</w:t>
      </w:r>
      <w:r w:rsidRPr="001706FA">
        <w:rPr>
          <w:rFonts w:ascii="Times New Roman" w:eastAsia="Calibri" w:hAnsi="Times New Roman" w:cs="Times New Roman"/>
          <w:sz w:val="24"/>
          <w:szCs w:val="24"/>
        </w:rPr>
        <w:t xml:space="preserve"> Os envelopes contendo a proposta e os documentos de habilitação serão recebidos no endereço acima descrito, na sessão pública de processamento do Pregão, após o </w:t>
      </w:r>
      <w:r w:rsidRPr="001706FA">
        <w:rPr>
          <w:rFonts w:ascii="Times New Roman" w:eastAsia="Calibri" w:hAnsi="Times New Roman" w:cs="Times New Roman"/>
          <w:spacing w:val="-4"/>
          <w:sz w:val="24"/>
          <w:szCs w:val="24"/>
        </w:rPr>
        <w:t>credenciamento dos interessados que se apresentarem para participar do certame.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2.4 </w:t>
      </w:r>
      <w:r w:rsidRPr="001706FA">
        <w:rPr>
          <w:rFonts w:ascii="Times New Roman" w:eastAsia="Calibri" w:hAnsi="Times New Roman" w:cs="Times New Roman"/>
          <w:sz w:val="24"/>
          <w:szCs w:val="24"/>
        </w:rPr>
        <w:t xml:space="preserve">A sessão de processamento do pregão será realizada na Sala de Licitações da prefeitura Municipal de BARRA DO BUGRES no endereço, data e horário acima mencionados, e será conduzida pelo Pregoeiro, com o auxílio da Equipe de Apoio designada nos autos do </w:t>
      </w:r>
      <w:r w:rsidRPr="001706FA">
        <w:rPr>
          <w:rFonts w:ascii="Times New Roman" w:eastAsia="Calibri" w:hAnsi="Times New Roman" w:cs="Times New Roman"/>
          <w:spacing w:val="-5"/>
          <w:sz w:val="24"/>
          <w:szCs w:val="24"/>
        </w:rPr>
        <w:t>processo em epígrafe.</w:t>
      </w:r>
    </w:p>
    <w:p w:rsidR="00AA7B42" w:rsidRPr="001706FA" w:rsidRDefault="008F21F9" w:rsidP="00A7262D">
      <w:pPr>
        <w:tabs>
          <w:tab w:val="left" w:pos="5430"/>
        </w:tabs>
        <w:spacing w:before="240" w:after="60" w:line="360" w:lineRule="auto"/>
        <w:jc w:val="both"/>
        <w:rPr>
          <w:rFonts w:ascii="Times New Roman" w:eastAsia="Calibri" w:hAnsi="Times New Roman" w:cs="Times New Roman"/>
          <w:b/>
          <w:sz w:val="24"/>
          <w:szCs w:val="24"/>
          <w:shd w:val="clear" w:color="auto" w:fill="A6A6A6"/>
        </w:rPr>
      </w:pPr>
      <w:r w:rsidRPr="001706FA">
        <w:rPr>
          <w:rFonts w:ascii="Times New Roman" w:eastAsia="Calibri" w:hAnsi="Times New Roman" w:cs="Times New Roman"/>
          <w:b/>
          <w:sz w:val="24"/>
          <w:szCs w:val="24"/>
          <w:shd w:val="clear" w:color="auto" w:fill="BFBFBF"/>
        </w:rPr>
        <w:t>3 - DA PARTICIPAÇÃO NA LICITAÇÃO</w:t>
      </w:r>
      <w:r w:rsidRPr="001706FA">
        <w:rPr>
          <w:rFonts w:ascii="Times New Roman" w:eastAsia="Calibri" w:hAnsi="Times New Roman" w:cs="Times New Roman"/>
          <w:b/>
          <w:sz w:val="24"/>
          <w:szCs w:val="24"/>
          <w:shd w:val="clear" w:color="auto" w:fill="A6A6A6"/>
        </w:rPr>
        <w:tab/>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3.1 </w:t>
      </w:r>
      <w:r w:rsidRPr="001706FA">
        <w:rPr>
          <w:rFonts w:ascii="Times New Roman" w:eastAsia="Calibri" w:hAnsi="Times New Roman" w:cs="Times New Roman"/>
          <w:sz w:val="24"/>
          <w:szCs w:val="24"/>
        </w:rPr>
        <w:t xml:space="preserve">Poderão participar da presente licitação empresas interessadas do ramo, pertinentes ao seu objeto, que preencham as condições estabelecidas neste Edital, devendo constar em seu objeto </w:t>
      </w:r>
      <w:r w:rsidRPr="001706FA">
        <w:rPr>
          <w:rFonts w:ascii="Times New Roman" w:eastAsia="Calibri" w:hAnsi="Times New Roman" w:cs="Times New Roman"/>
          <w:sz w:val="24"/>
          <w:szCs w:val="24"/>
        </w:rPr>
        <w:lastRenderedPageBreak/>
        <w:t>social os serviços compatíveis com o objeto desta licitação, que comprovem sua qualificação conforme a Lei n.º 8.666/93 e alterações subsequentes.</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3.1.1</w:t>
      </w:r>
      <w:r w:rsidRPr="001706FA">
        <w:rPr>
          <w:rFonts w:ascii="Times New Roman" w:eastAsia="Calibri" w:hAnsi="Times New Roman" w:cs="Times New Roman"/>
          <w:sz w:val="24"/>
          <w:szCs w:val="24"/>
        </w:rPr>
        <w:t xml:space="preserve"> Poderão participar da presente licitação empresas em recuperação judicial, desde que amparada em certidão emitida pela instância judicial competente, que certifique que a interessada está apta econômica e financeiramente a participar de procedimento licitatório no termos da Lei n. 8.666/93. (TCU. item 1.5.1. TC -020.996/2011-0, Acordão 8.271/11 - Segunda Câmara).</w:t>
      </w:r>
    </w:p>
    <w:p w:rsidR="00AA7B42" w:rsidRPr="001706FA" w:rsidRDefault="008F21F9" w:rsidP="00A7262D">
      <w:pPr>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 xml:space="preserve">3.2 </w:t>
      </w:r>
      <w:r w:rsidRPr="001706FA">
        <w:rPr>
          <w:rFonts w:ascii="Times New Roman" w:eastAsia="Calibri" w:hAnsi="Times New Roman" w:cs="Times New Roman"/>
          <w:sz w:val="24"/>
          <w:szCs w:val="24"/>
        </w:rPr>
        <w:t>Não poderão participar neste</w:t>
      </w:r>
      <w:r w:rsidRPr="001706FA">
        <w:rPr>
          <w:rFonts w:ascii="Times New Roman" w:eastAsia="Calibri" w:hAnsi="Times New Roman" w:cs="Times New Roman"/>
          <w:b/>
          <w:sz w:val="24"/>
          <w:szCs w:val="24"/>
        </w:rPr>
        <w:t xml:space="preserve"> PREGÃO:</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3.2.2 - </w:t>
      </w:r>
      <w:r w:rsidRPr="001706FA">
        <w:rPr>
          <w:rFonts w:ascii="Times New Roman" w:eastAsia="Calibri" w:hAnsi="Times New Roman" w:cs="Times New Roman"/>
          <w:sz w:val="24"/>
          <w:szCs w:val="24"/>
        </w:rPr>
        <w:t>empresas que estejam suspensas de participar em licitação realizada pela Prefeitura Municipal de BARRA DO BUGRES /MT;</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3.2.3 - </w:t>
      </w:r>
      <w:r w:rsidRPr="001706FA">
        <w:rPr>
          <w:rFonts w:ascii="Times New Roman" w:eastAsia="Calibri" w:hAnsi="Times New Roman" w:cs="Times New Roman"/>
          <w:sz w:val="24"/>
          <w:szCs w:val="24"/>
        </w:rPr>
        <w:t>empresas que estejam declaradas inidôneas para licitar ou contratar com a Administração Pública, enquanto perdurarem os motivos da punição;</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3.2.4 - </w:t>
      </w:r>
      <w:r w:rsidRPr="001706FA">
        <w:rPr>
          <w:rFonts w:ascii="Times New Roman" w:eastAsia="Calibri" w:hAnsi="Times New Roman" w:cs="Times New Roman"/>
          <w:sz w:val="24"/>
          <w:szCs w:val="24"/>
        </w:rPr>
        <w:t>estrangeiras que não funcionem no País;</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3.2.5-</w:t>
      </w:r>
      <w:r w:rsidRPr="001706FA">
        <w:rPr>
          <w:rFonts w:ascii="Times New Roman" w:eastAsia="Calibri" w:hAnsi="Times New Roman" w:cs="Times New Roman"/>
          <w:sz w:val="24"/>
          <w:szCs w:val="24"/>
        </w:rPr>
        <w:t xml:space="preserve"> empresa cujos diretores, responsáveis legais ou técnicos, membros de conselho técnico, consultivo, deliberativo ou administrativo ou sócio, sejam membros ou servidores da prefeitura.</w:t>
      </w:r>
    </w:p>
    <w:p w:rsidR="00AA7B42" w:rsidRPr="001706FA"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1706FA">
        <w:rPr>
          <w:rFonts w:ascii="Times New Roman" w:eastAsia="Calibri" w:hAnsi="Times New Roman" w:cs="Times New Roman"/>
          <w:b/>
          <w:sz w:val="24"/>
          <w:szCs w:val="24"/>
          <w:shd w:val="clear" w:color="auto" w:fill="BFBFBF"/>
        </w:rPr>
        <w:t>4 - DO CREDENCIAMENTO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 - Cédula de identidade ou documento equivalente com foto, no caso de empresa individual;</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II - Registro comercial, no caso de Firma Individual;</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III - Certificado de condição de micro empreendedor individual (CCMEI), no caso de empreendedor individual;</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V - Inscrição do Ato Constitutivo, no caso de Sociedades Civis, acompanhada de prova de Diretoria em exercício;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VI - Decreto de autorização, em se tratando de empresa ou sociedade estrangeira em funcionamento no País, e Ato de Registro ou autorização para funcionamento expedido pelo órgão competente, quando a atividade assim o exigir;</w:t>
      </w:r>
    </w:p>
    <w:p w:rsidR="00AA7B42" w:rsidRPr="001706FA" w:rsidRDefault="008F21F9" w:rsidP="00A7262D">
      <w:pPr>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4.1</w:t>
      </w:r>
      <w:r w:rsidRPr="001706FA">
        <w:rPr>
          <w:rFonts w:ascii="Times New Roman" w:eastAsia="Calibri" w:hAnsi="Times New Roman" w:cs="Times New Roman"/>
          <w:sz w:val="24"/>
          <w:szCs w:val="24"/>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Pr="001706FA">
        <w:rPr>
          <w:rFonts w:ascii="Times New Roman" w:eastAsia="Calibri" w:hAnsi="Times New Roman" w:cs="Times New Roman"/>
          <w:b/>
          <w:sz w:val="24"/>
          <w:szCs w:val="24"/>
        </w:rPr>
        <w:t>item 4.1.1</w:t>
      </w:r>
      <w:r w:rsidRPr="001706FA">
        <w:rPr>
          <w:rFonts w:ascii="Times New Roman" w:eastAsia="Calibri" w:hAnsi="Times New Roman" w:cs="Times New Roman"/>
          <w:sz w:val="24"/>
          <w:szCs w:val="24"/>
        </w:rPr>
        <w:t xml:space="preserve">  que comprove os poderes do mandante para a outorga. Deverá identificar-se exibindo documento oficial de identificação que contenha foto. </w:t>
      </w:r>
      <w:r w:rsidRPr="001706FA">
        <w:rPr>
          <w:rFonts w:ascii="Times New Roman" w:eastAsia="Calibri" w:hAnsi="Times New Roman" w:cs="Times New Roman"/>
          <w:b/>
          <w:sz w:val="24"/>
          <w:szCs w:val="24"/>
        </w:rPr>
        <w:t>(Modelo de Procuração - ANEXO - ESTE DEVE ESTA AUTENTICADA EM CARTORIO) o título deste anexo não deverá ser substituído por outro.</w:t>
      </w:r>
    </w:p>
    <w:p w:rsidR="00AA7B42" w:rsidRPr="001706FA" w:rsidRDefault="008F21F9" w:rsidP="00A7262D">
      <w:pPr>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4.2</w:t>
      </w:r>
      <w:r w:rsidRPr="001706FA">
        <w:rPr>
          <w:rFonts w:ascii="Times New Roman" w:eastAsia="Calibri" w:hAnsi="Times New Roman" w:cs="Times New Roman"/>
          <w:sz w:val="24"/>
          <w:szCs w:val="24"/>
        </w:rPr>
        <w:t xml:space="preserve"> </w:t>
      </w:r>
      <w:r w:rsidRPr="001706FA">
        <w:rPr>
          <w:rFonts w:ascii="Times New Roman" w:eastAsia="Calibri" w:hAnsi="Times New Roman" w:cs="Times New Roman"/>
          <w:b/>
          <w:sz w:val="24"/>
          <w:szCs w:val="24"/>
        </w:rPr>
        <w:t xml:space="preserve">Apresentação de todas as declarações constantes nos anexos </w:t>
      </w:r>
      <w:r w:rsidR="004E2EC2" w:rsidRPr="001706FA">
        <w:rPr>
          <w:rFonts w:ascii="Times New Roman" w:eastAsia="Calibri" w:hAnsi="Times New Roman" w:cs="Times New Roman"/>
          <w:b/>
          <w:sz w:val="24"/>
          <w:szCs w:val="24"/>
        </w:rPr>
        <w:t>deste edital conforme indicado</w:t>
      </w:r>
      <w:r w:rsidRPr="001706FA">
        <w:rPr>
          <w:rFonts w:ascii="Times New Roman" w:eastAsia="Calibri" w:hAnsi="Times New Roman" w:cs="Times New Roman"/>
          <w:b/>
          <w:sz w:val="24"/>
          <w:szCs w:val="24"/>
        </w:rPr>
        <w:t xml:space="preserve"> no modelo </w:t>
      </w:r>
      <w:r w:rsidR="004E2EC2" w:rsidRPr="001706FA">
        <w:rPr>
          <w:rFonts w:ascii="Times New Roman" w:eastAsia="Calibri" w:hAnsi="Times New Roman" w:cs="Times New Roman"/>
          <w:b/>
          <w:sz w:val="24"/>
          <w:szCs w:val="24"/>
        </w:rPr>
        <w:t>de cada</w:t>
      </w:r>
      <w:r w:rsidRPr="001706FA">
        <w:rPr>
          <w:rFonts w:ascii="Times New Roman" w:eastAsia="Calibri" w:hAnsi="Times New Roman" w:cs="Times New Roman"/>
          <w:b/>
          <w:sz w:val="24"/>
          <w:szCs w:val="24"/>
        </w:rPr>
        <w:t xml:space="preserve"> uma delas.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4.2.1 I Apresentação de declaração com indicação da localização da distância da sede do município de BARRA DO BUGRES /MT com endereço e responsável pela prestação dos serviços que deverá ter distância máxima de localização igual ou menor de 100 km do município de BARRA DO BUGRES /MT</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4.3</w:t>
      </w:r>
      <w:r w:rsidRPr="001706FA">
        <w:rPr>
          <w:rFonts w:ascii="Times New Roman" w:eastAsia="Calibri" w:hAnsi="Times New Roman" w:cs="Times New Roman"/>
          <w:sz w:val="24"/>
          <w:szCs w:val="24"/>
        </w:rPr>
        <w:t xml:space="preserve"> A empresa que se enquadra nos moldes da Lei Complementar 123/06, deverá apresentar Certidão da Junta Comercial de sua sede comprovando ser Micro Empresa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AA7B42" w:rsidRPr="001706FA" w:rsidRDefault="008F21F9" w:rsidP="00A7262D">
      <w:pPr>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4.4 Para efeito da LC 123/2003, as ME e EPP deverão apresentar, além dos documentos mencionados, a Declaração constante do (ANEXO), em mãos junto ao credenciamento.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4.5 </w:t>
      </w:r>
      <w:r w:rsidRPr="001706FA">
        <w:rPr>
          <w:rFonts w:ascii="Times New Roman" w:eastAsia="Calibri" w:hAnsi="Times New Roman" w:cs="Times New Roman"/>
          <w:sz w:val="24"/>
          <w:szCs w:val="24"/>
        </w:rPr>
        <w:t xml:space="preserve">Os documentos de credenciamento de que tratam os itens 4.1, 4.2, 4.3, 4.4, deverão vir </w:t>
      </w:r>
      <w:r w:rsidRPr="001706FA">
        <w:rPr>
          <w:rFonts w:ascii="Times New Roman" w:eastAsia="Calibri" w:hAnsi="Times New Roman" w:cs="Times New Roman"/>
          <w:b/>
          <w:sz w:val="24"/>
          <w:szCs w:val="24"/>
        </w:rPr>
        <w:t xml:space="preserve">FORA DOS ENVELOPES </w:t>
      </w:r>
      <w:r w:rsidRPr="001706FA">
        <w:rPr>
          <w:rFonts w:ascii="Times New Roman" w:eastAsia="Calibri" w:hAnsi="Times New Roman" w:cs="Times New Roman"/>
          <w:sz w:val="24"/>
          <w:szCs w:val="24"/>
        </w:rPr>
        <w:t>de documentação e proposta e ficarão retidos nos autos.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4.6</w:t>
      </w:r>
      <w:r w:rsidRPr="001706FA">
        <w:rPr>
          <w:rFonts w:ascii="Times New Roman" w:eastAsia="Calibri" w:hAnsi="Times New Roman" w:cs="Times New Roman"/>
          <w:sz w:val="24"/>
          <w:szCs w:val="24"/>
        </w:rPr>
        <w:t xml:space="preserve"> Havendo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4.7</w:t>
      </w:r>
      <w:r w:rsidRPr="001706FA">
        <w:rPr>
          <w:rFonts w:ascii="Times New Roman" w:eastAsia="Calibri" w:hAnsi="Times New Roman" w:cs="Times New Roman"/>
          <w:sz w:val="24"/>
          <w:szCs w:val="24"/>
        </w:rPr>
        <w:t xml:space="preserve"> Os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AA7B42" w:rsidRPr="001706FA" w:rsidRDefault="008F21F9" w:rsidP="00A7262D">
      <w:pPr>
        <w:tabs>
          <w:tab w:val="left" w:pos="1092"/>
          <w:tab w:val="center" w:pos="4419"/>
          <w:tab w:val="right" w:pos="8838"/>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4.8</w:t>
      </w:r>
      <w:r w:rsidRPr="001706FA">
        <w:rPr>
          <w:rFonts w:ascii="Times New Roman" w:eastAsia="Calibri" w:hAnsi="Times New Roman" w:cs="Times New Roman"/>
          <w:sz w:val="24"/>
          <w:szCs w:val="24"/>
        </w:rPr>
        <w:t xml:space="preserve"> Cada credenciado poderá representar apenas uma licitante, exceto quanto se tratar de Lotes (ou, conforme o caso, de itens) diversos, em que as licitantes representadas por apenas um credenciado não estejam competindo entre si.</w:t>
      </w:r>
    </w:p>
    <w:p w:rsidR="00AA7B42" w:rsidRPr="001706FA" w:rsidRDefault="008F21F9" w:rsidP="00A7262D">
      <w:pPr>
        <w:tabs>
          <w:tab w:val="left" w:pos="1092"/>
          <w:tab w:val="center" w:pos="4419"/>
          <w:tab w:val="right" w:pos="8838"/>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4.9 </w:t>
      </w:r>
      <w:r w:rsidRPr="001706FA">
        <w:rPr>
          <w:rFonts w:ascii="Times New Roman" w:eastAsia="Calibri" w:hAnsi="Times New Roman" w:cs="Times New Roman"/>
          <w:sz w:val="24"/>
          <w:szCs w:val="24"/>
        </w:rPr>
        <w:t>A ausência do Credenciado e o uso de celular, em qualquer momento da sessão, sem a autorização do Pregoeiro</w:t>
      </w:r>
      <w:r w:rsidRPr="001706FA">
        <w:rPr>
          <w:rFonts w:ascii="Times New Roman" w:eastAsia="Calibri" w:hAnsi="Times New Roman" w:cs="Times New Roman"/>
          <w:b/>
          <w:sz w:val="24"/>
          <w:szCs w:val="24"/>
        </w:rPr>
        <w:t xml:space="preserve">, causando transtorno na sessão, </w:t>
      </w:r>
      <w:r w:rsidRPr="001706FA">
        <w:rPr>
          <w:rFonts w:ascii="Times New Roman" w:eastAsia="Calibri" w:hAnsi="Times New Roman" w:cs="Times New Roman"/>
          <w:sz w:val="24"/>
          <w:szCs w:val="24"/>
        </w:rPr>
        <w:t>importará a imediata exclusão da licitante por ele representada.</w:t>
      </w:r>
    </w:p>
    <w:p w:rsidR="00AA7B42" w:rsidRPr="001706FA"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1706FA">
        <w:rPr>
          <w:rFonts w:ascii="Times New Roman" w:eastAsia="Calibri" w:hAnsi="Times New Roman" w:cs="Times New Roman"/>
          <w:b/>
          <w:sz w:val="24"/>
          <w:szCs w:val="24"/>
          <w:shd w:val="clear" w:color="auto" w:fill="BFBFBF"/>
        </w:rPr>
        <w:t>5 - DA PARTICIPAÇÃO DE MICRO EMPRESAS E EMPRESAS DE PEQUENO PORTE</w:t>
      </w:r>
    </w:p>
    <w:p w:rsidR="008F21F9" w:rsidRPr="001706FA" w:rsidRDefault="008F21F9" w:rsidP="00A7262D">
      <w:pPr>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5.1 </w:t>
      </w:r>
      <w:r w:rsidRPr="001706FA">
        <w:rPr>
          <w:rFonts w:ascii="Times New Roman" w:hAnsi="Times New Roman" w:cs="Times New Roman"/>
          <w:sz w:val="24"/>
          <w:szCs w:val="24"/>
        </w:rPr>
        <w:t xml:space="preserve">A comprovação de regularidade fiscal das microempresas e empresas de pequeno porte também será exigida para efetivar a assinatura do contrato. </w:t>
      </w:r>
    </w:p>
    <w:p w:rsidR="008F21F9" w:rsidRPr="001706FA" w:rsidRDefault="008F21F9" w:rsidP="00A7262D">
      <w:pPr>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5.2 </w:t>
      </w:r>
      <w:r w:rsidRPr="001706FA">
        <w:rPr>
          <w:rFonts w:ascii="Times New Roman" w:hAnsi="Times New Roman" w:cs="Times New Roman"/>
          <w:sz w:val="24"/>
          <w:szCs w:val="24"/>
        </w:rPr>
        <w:t xml:space="preserve">As microempresas e empresas de pequeno porte, por ocasião da participação em certames licitatórios, deverão apresentar toda a documentação exigida para efeito de comprovação de regularidade fiscal, mesmo que esta apresente alguma restrição. </w:t>
      </w:r>
    </w:p>
    <w:p w:rsidR="008F21F9" w:rsidRPr="001706FA" w:rsidRDefault="008F21F9" w:rsidP="00A7262D">
      <w:pPr>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5.2.1</w:t>
      </w:r>
      <w:r w:rsidRPr="001706FA">
        <w:rPr>
          <w:rFonts w:ascii="Times New Roman" w:hAnsi="Times New Roman" w:cs="Times New Roman"/>
          <w:sz w:val="24"/>
          <w:szCs w:val="24"/>
        </w:rPr>
        <w:t xml:space="preserve"> Havendo alguma restrição na comprovação da regularidade fiscal, será assegurado o prazo de </w:t>
      </w:r>
      <w:r w:rsidRPr="001706FA">
        <w:rPr>
          <w:rFonts w:ascii="Times New Roman" w:hAnsi="Times New Roman" w:cs="Times New Roman"/>
          <w:b/>
          <w:sz w:val="24"/>
          <w:szCs w:val="24"/>
        </w:rPr>
        <w:t>5 (CINCO)</w:t>
      </w:r>
      <w:r w:rsidRPr="001706FA">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e-mail. Tanto as certidões quanto o pedido de prorrogação de prazo só serão aceitos e protocolados no setor de licitações e contratos.</w:t>
      </w:r>
    </w:p>
    <w:p w:rsidR="008F21F9" w:rsidRPr="001706FA" w:rsidRDefault="008F21F9" w:rsidP="00A7262D">
      <w:pPr>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lastRenderedPageBreak/>
        <w:t>5.2.2</w:t>
      </w:r>
      <w:r w:rsidRPr="001706FA">
        <w:rPr>
          <w:rFonts w:ascii="Times New Roman" w:hAnsi="Times New Roman" w:cs="Times New Roman"/>
          <w:sz w:val="24"/>
          <w:szCs w:val="24"/>
        </w:rPr>
        <w:t xml:space="preserve"> A não regularização da documentação, no prazo previsto no </w:t>
      </w:r>
      <w:r w:rsidRPr="001706FA">
        <w:rPr>
          <w:rFonts w:ascii="Times New Roman" w:hAnsi="Times New Roman" w:cs="Times New Roman"/>
          <w:b/>
          <w:sz w:val="24"/>
          <w:szCs w:val="24"/>
        </w:rPr>
        <w:t>item 5.2.1</w:t>
      </w:r>
      <w:r w:rsidRPr="001706FA">
        <w:rPr>
          <w:rFonts w:ascii="Times New Roman" w:hAnsi="Times New Roman" w:cs="Times New Roman"/>
          <w:sz w:val="24"/>
          <w:szCs w:val="24"/>
        </w:rPr>
        <w:t xml:space="preserve">, implicará decadência do direito à contratação, sem prejuízo das sanções previstas no </w:t>
      </w:r>
      <w:hyperlink r:id="rId7" w:anchor="art81" w:history="1">
        <w:r w:rsidRPr="001706FA">
          <w:rPr>
            <w:rStyle w:val="Hyperlink"/>
            <w:rFonts w:ascii="Times New Roman" w:hAnsi="Times New Roman"/>
            <w:b/>
            <w:sz w:val="24"/>
            <w:szCs w:val="24"/>
          </w:rPr>
          <w:t>art. 81 da Lei n</w:t>
        </w:r>
      </w:hyperlink>
      <w:hyperlink r:id="rId8" w:anchor="art81" w:history="1">
        <w:r w:rsidRPr="001706FA">
          <w:rPr>
            <w:rStyle w:val="Hyperlink"/>
            <w:rFonts w:ascii="Times New Roman" w:hAnsi="Times New Roman"/>
            <w:b/>
            <w:sz w:val="24"/>
            <w:szCs w:val="24"/>
            <w:vertAlign w:val="superscript"/>
          </w:rPr>
          <w:t>o</w:t>
        </w:r>
        <w:r w:rsidRPr="001706FA">
          <w:rPr>
            <w:rStyle w:val="Hyperlink"/>
            <w:rFonts w:ascii="Times New Roman" w:hAnsi="Times New Roman"/>
            <w:b/>
            <w:sz w:val="24"/>
            <w:szCs w:val="24"/>
          </w:rPr>
          <w:t xml:space="preserve"> 8.666, de 21 de junho de 1993</w:t>
        </w:r>
      </w:hyperlink>
      <w:r w:rsidRPr="001706FA">
        <w:rPr>
          <w:rFonts w:ascii="Times New Roman" w:hAnsi="Times New Roman" w:cs="Times New Roman"/>
          <w:sz w:val="24"/>
          <w:szCs w:val="24"/>
        </w:rPr>
        <w:t>, sendo facultado à Administração convocar os licitantes remanescentes, na ordem de classificação, para a assinatura do contrato, ou revogar a licitação.</w:t>
      </w:r>
    </w:p>
    <w:p w:rsidR="008F21F9" w:rsidRPr="001706FA" w:rsidRDefault="008F21F9" w:rsidP="00A7262D">
      <w:pPr>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5.3 </w:t>
      </w:r>
      <w:r w:rsidRPr="001706FA">
        <w:rPr>
          <w:rFonts w:ascii="Times New Roman" w:hAnsi="Times New Roman" w:cs="Times New Roman"/>
          <w:sz w:val="24"/>
          <w:szCs w:val="24"/>
        </w:rPr>
        <w:t>Nas licitações será assegurada, como critério de desempate, preferência de contratação para as microempresas e empresas de pequeno porte.</w:t>
      </w:r>
    </w:p>
    <w:p w:rsidR="008F21F9" w:rsidRPr="001706FA" w:rsidRDefault="008F21F9" w:rsidP="00A7262D">
      <w:pPr>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5.3.1</w:t>
      </w:r>
      <w:r w:rsidRPr="001706FA">
        <w:rPr>
          <w:rFonts w:ascii="Times New Roman" w:hAnsi="Times New Roman" w:cs="Times New Roman"/>
          <w:sz w:val="24"/>
          <w:szCs w:val="24"/>
        </w:rPr>
        <w:t xml:space="preserve"> Na modalidade de pregão, entende-se por empate aquelas situações em que as propostas apresentadas pelas microempresas e empresas de pequeno porte sejam iguais ou até 5% (cinco por cento) superiores à proposta mais bem classificada.</w:t>
      </w:r>
    </w:p>
    <w:p w:rsidR="008F21F9" w:rsidRPr="001706FA" w:rsidRDefault="008F21F9" w:rsidP="00A7262D">
      <w:pPr>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5.4</w:t>
      </w:r>
      <w:r w:rsidRPr="001706FA">
        <w:rPr>
          <w:rFonts w:ascii="Times New Roman" w:hAnsi="Times New Roman" w:cs="Times New Roman"/>
          <w:sz w:val="24"/>
          <w:szCs w:val="24"/>
        </w:rPr>
        <w:t xml:space="preserve"> Para efeito do disposto no </w:t>
      </w:r>
      <w:r w:rsidRPr="001706FA">
        <w:rPr>
          <w:rFonts w:ascii="Times New Roman" w:hAnsi="Times New Roman" w:cs="Times New Roman"/>
          <w:b/>
          <w:sz w:val="24"/>
          <w:szCs w:val="24"/>
        </w:rPr>
        <w:t>item 5.3</w:t>
      </w:r>
      <w:r w:rsidRPr="001706FA">
        <w:rPr>
          <w:rFonts w:ascii="Times New Roman" w:hAnsi="Times New Roman" w:cs="Times New Roman"/>
          <w:sz w:val="24"/>
          <w:szCs w:val="24"/>
        </w:rPr>
        <w:t>, ocorrendo o empate, proceder-se-á da seguinte forma:</w:t>
      </w:r>
    </w:p>
    <w:p w:rsidR="008F21F9" w:rsidRPr="001706FA" w:rsidRDefault="008F21F9" w:rsidP="00A7262D">
      <w:pPr>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a)</w:t>
      </w:r>
      <w:r w:rsidRPr="001706FA">
        <w:rPr>
          <w:rFonts w:ascii="Times New Roman" w:hAnsi="Times New Roman" w:cs="Times New Roman"/>
          <w:sz w:val="24"/>
          <w:szCs w:val="24"/>
        </w:rPr>
        <w:t xml:space="preserve"> a microempresa ou empresa de pequeno porte mais bem classificada poderá apresentar proposta de preço inferior àquela considerada vencedora do certame, situação em que será adjudicado em seu favor o objeto licitado; </w:t>
      </w:r>
    </w:p>
    <w:p w:rsidR="008F21F9" w:rsidRPr="001706FA" w:rsidRDefault="008F21F9" w:rsidP="00A7262D">
      <w:pPr>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b)</w:t>
      </w:r>
      <w:r w:rsidRPr="001706FA">
        <w:rPr>
          <w:rFonts w:ascii="Times New Roman" w:hAnsi="Times New Roman" w:cs="Times New Roman"/>
          <w:sz w:val="24"/>
          <w:szCs w:val="24"/>
        </w:rPr>
        <w:t xml:space="preserve"> não ocorrendo a contratação da microempresa ou empresa de pequeno porte, na forma </w:t>
      </w:r>
      <w:r w:rsidRPr="001706FA">
        <w:rPr>
          <w:rFonts w:ascii="Times New Roman" w:hAnsi="Times New Roman" w:cs="Times New Roman"/>
          <w:b/>
          <w:sz w:val="24"/>
          <w:szCs w:val="24"/>
        </w:rPr>
        <w:t>do item 5.4 a)</w:t>
      </w:r>
      <w:r w:rsidRPr="001706FA">
        <w:rPr>
          <w:rFonts w:ascii="Times New Roman" w:hAnsi="Times New Roman" w:cs="Times New Roman"/>
          <w:sz w:val="24"/>
          <w:szCs w:val="24"/>
        </w:rPr>
        <w:t xml:space="preserve">, serão convocadas as remanescentes que porventura se enquadrem na hipótese do </w:t>
      </w:r>
      <w:r w:rsidRPr="001706FA">
        <w:rPr>
          <w:rFonts w:ascii="Times New Roman" w:hAnsi="Times New Roman" w:cs="Times New Roman"/>
          <w:b/>
          <w:sz w:val="24"/>
          <w:szCs w:val="24"/>
        </w:rPr>
        <w:t>item 5.3.1</w:t>
      </w:r>
      <w:r w:rsidRPr="001706FA">
        <w:rPr>
          <w:rFonts w:ascii="Times New Roman" w:hAnsi="Times New Roman" w:cs="Times New Roman"/>
          <w:sz w:val="24"/>
          <w:szCs w:val="24"/>
        </w:rPr>
        <w:t>, na ordem classificatória, para o exercício do mesmo direito;</w:t>
      </w:r>
    </w:p>
    <w:p w:rsidR="008F21F9" w:rsidRPr="001706FA" w:rsidRDefault="008F21F9" w:rsidP="00A7262D">
      <w:pPr>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c)</w:t>
      </w:r>
      <w:r w:rsidRPr="001706FA">
        <w:rPr>
          <w:rFonts w:ascii="Times New Roman" w:hAnsi="Times New Roman" w:cs="Times New Roman"/>
          <w:sz w:val="24"/>
          <w:szCs w:val="24"/>
        </w:rPr>
        <w:t xml:space="preserve"> no caso de equivalência dos valores apresentados pelas microempresas e empresas de pequeno porte que se encontrem nos intervalos estabelecidos do </w:t>
      </w:r>
      <w:r w:rsidRPr="001706FA">
        <w:rPr>
          <w:rFonts w:ascii="Times New Roman" w:hAnsi="Times New Roman" w:cs="Times New Roman"/>
          <w:b/>
          <w:sz w:val="24"/>
          <w:szCs w:val="24"/>
        </w:rPr>
        <w:t>item 5.3.1</w:t>
      </w:r>
      <w:r w:rsidRPr="001706FA">
        <w:rPr>
          <w:rFonts w:ascii="Times New Roman" w:hAnsi="Times New Roman" w:cs="Times New Roman"/>
          <w:sz w:val="24"/>
          <w:szCs w:val="24"/>
        </w:rPr>
        <w:t>, será realizado sorteio entre elas para que se identifique aquela que primeiro poderá apresentar melhor oferta.</w:t>
      </w:r>
    </w:p>
    <w:p w:rsidR="008F21F9" w:rsidRPr="001706FA" w:rsidRDefault="008F21F9" w:rsidP="00A7262D">
      <w:pPr>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5.4.1</w:t>
      </w:r>
      <w:r w:rsidRPr="001706FA">
        <w:rPr>
          <w:rFonts w:ascii="Times New Roman" w:hAnsi="Times New Roman" w:cs="Times New Roman"/>
          <w:sz w:val="24"/>
          <w:szCs w:val="24"/>
        </w:rPr>
        <w:t xml:space="preserve"> Na hipótese da não contratação nos termos previstos no caput deste artigo, o objeto licitado será adjudicado em favor da proposta originalmente vencedora do certame.</w:t>
      </w:r>
    </w:p>
    <w:p w:rsidR="008F21F9" w:rsidRPr="001706FA" w:rsidRDefault="008F21F9" w:rsidP="00A7262D">
      <w:pPr>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5.4.2</w:t>
      </w:r>
      <w:r w:rsidRPr="001706FA">
        <w:rPr>
          <w:rFonts w:ascii="Times New Roman" w:hAnsi="Times New Roman" w:cs="Times New Roman"/>
          <w:sz w:val="24"/>
          <w:szCs w:val="24"/>
        </w:rPr>
        <w:t> O disposto neste artigo somente se aplicará quando a melhor oferta inicial não tiver sido apresentada por microempresa ou empresa de pequeno porte.</w:t>
      </w:r>
    </w:p>
    <w:p w:rsidR="008F21F9" w:rsidRPr="001706FA" w:rsidRDefault="008F21F9" w:rsidP="00A7262D">
      <w:pPr>
        <w:pStyle w:val="NormalWeb"/>
        <w:spacing w:before="0" w:beforeAutospacing="0" w:after="0" w:afterAutospacing="0" w:line="360" w:lineRule="auto"/>
        <w:jc w:val="both"/>
      </w:pPr>
      <w:r w:rsidRPr="001706FA">
        <w:rPr>
          <w:b/>
        </w:rPr>
        <w:t>5.4.3</w:t>
      </w:r>
      <w:r w:rsidRPr="001706FA">
        <w:t xml:space="preserve"> No caso de pregão, a microempresa ou empresa de pequeno porte mais bem classificada será convocada para apresentar nova proposta no prazo máximo de 05 (cinco) minutos após o encerramento dos lances, sob pena de preclusão.</w:t>
      </w:r>
    </w:p>
    <w:p w:rsidR="00AA7B42" w:rsidRPr="001706FA" w:rsidRDefault="00AA7B42" w:rsidP="00A7262D">
      <w:pPr>
        <w:spacing w:after="0" w:line="360" w:lineRule="auto"/>
        <w:jc w:val="both"/>
        <w:rPr>
          <w:rFonts w:ascii="Times New Roman" w:eastAsia="Calibri" w:hAnsi="Times New Roman" w:cs="Times New Roman"/>
          <w:sz w:val="24"/>
          <w:szCs w:val="24"/>
        </w:rPr>
      </w:pPr>
    </w:p>
    <w:p w:rsidR="00AA7B42" w:rsidRPr="001706FA"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1706FA">
        <w:rPr>
          <w:rFonts w:ascii="Times New Roman" w:eastAsia="Calibri" w:hAnsi="Times New Roman" w:cs="Times New Roman"/>
          <w:b/>
          <w:sz w:val="24"/>
          <w:szCs w:val="24"/>
          <w:shd w:val="clear" w:color="auto" w:fill="BFBFBF"/>
        </w:rPr>
        <w:lastRenderedPageBreak/>
        <w:t>6 - DA FORMA DE APRESENTAÇÃO DOS ENVELOPES DE PROPOSTA E DOS DOCUMENTOS DE HABILITAÇÃO</w:t>
      </w:r>
    </w:p>
    <w:p w:rsidR="00AA7B42" w:rsidRPr="001706FA" w:rsidRDefault="008F21F9" w:rsidP="00A7262D">
      <w:pPr>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 xml:space="preserve">6.1 </w:t>
      </w:r>
      <w:r w:rsidRPr="001706FA">
        <w:rPr>
          <w:rFonts w:ascii="Times New Roman" w:eastAsia="Calibri" w:hAnsi="Times New Roman" w:cs="Times New Roman"/>
          <w:sz w:val="24"/>
          <w:szCs w:val="24"/>
        </w:rPr>
        <w:t>Declarada aberta à sessão pelo Pregoeiro, o representante da licitante entregará os dois envelopes não transparentes e lacrados, um contendo a proposta de preços e outro os documentos de habilitação.</w:t>
      </w:r>
    </w:p>
    <w:p w:rsidR="00AA7B42" w:rsidRPr="001706FA" w:rsidRDefault="00CC3807"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2651760</wp:posOffset>
                </wp:positionH>
                <wp:positionV relativeFrom="paragraph">
                  <wp:posOffset>776605</wp:posOffset>
                </wp:positionV>
                <wp:extent cx="2460625" cy="97345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0625" cy="973455"/>
                        </a:xfrm>
                        <a:prstGeom prst="rect">
                          <a:avLst/>
                        </a:prstGeom>
                        <a:solidFill>
                          <a:srgbClr val="FFFFFF"/>
                        </a:solidFill>
                        <a:ln w="9525">
                          <a:solidFill>
                            <a:srgbClr val="000000"/>
                          </a:solidFill>
                          <a:miter lim="800000"/>
                          <a:headEnd/>
                          <a:tailEnd/>
                        </a:ln>
                      </wps:spPr>
                      <wps:txbx>
                        <w:txbxContent>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PR</w:t>
                            </w:r>
                            <w:r>
                              <w:rPr>
                                <w:rFonts w:ascii="Calibri" w:hAnsi="Calibri" w:cs="Calibri"/>
                                <w:b/>
                                <w:sz w:val="18"/>
                                <w:szCs w:val="18"/>
                              </w:rPr>
                              <w:t>EGÃO PRESENCIAL Nº 0xx/xxxx/PMBBU</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ENVELOPE  N.º 02 – HABILITAÇÃO</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DATA DA ABERTURA:</w:t>
                            </w:r>
                            <w:r w:rsidRPr="008F21F9">
                              <w:rPr>
                                <w:rFonts w:ascii="Calibri" w:hAnsi="Calibri" w:cs="Calibri"/>
                                <w:b/>
                                <w:sz w:val="18"/>
                                <w:szCs w:val="18"/>
                              </w:rPr>
                              <w:tab/>
                              <w:t>XX/XX/XXXX</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 xml:space="preserve">HORÁRIO: </w:t>
                            </w:r>
                            <w:r w:rsidRPr="008F21F9">
                              <w:rPr>
                                <w:rFonts w:ascii="Calibri" w:hAnsi="Calibri" w:cs="Calibri"/>
                                <w:b/>
                                <w:sz w:val="18"/>
                                <w:szCs w:val="18"/>
                              </w:rPr>
                              <w:tab/>
                            </w:r>
                            <w:r w:rsidRPr="008F21F9">
                              <w:rPr>
                                <w:rFonts w:ascii="Calibri" w:hAnsi="Calibri" w:cs="Calibri"/>
                                <w:b/>
                                <w:sz w:val="18"/>
                                <w:szCs w:val="18"/>
                              </w:rPr>
                              <w:tab/>
                            </w:r>
                            <w:r w:rsidRPr="008F21F9">
                              <w:rPr>
                                <w:rFonts w:ascii="Calibri" w:hAnsi="Calibri" w:cs="Calibri"/>
                                <w:b/>
                                <w:sz w:val="18"/>
                                <w:szCs w:val="18"/>
                              </w:rPr>
                              <w:tab/>
                              <w:t>08h00min</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NOME DA PROPONENTE:</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08.8pt;margin-top:61.15pt;width:193.75pt;height:7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">
                <v:textbox>
                  <w:txbxContent>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PR</w:t>
                      </w:r>
                      <w:r>
                        <w:rPr>
                          <w:rFonts w:ascii="Calibri" w:hAnsi="Calibri" w:cs="Calibri"/>
                          <w:b/>
                          <w:sz w:val="18"/>
                          <w:szCs w:val="18"/>
                        </w:rPr>
                        <w:t>EGÃO PRESENCIAL Nº 0xx/xxxx/PMBBU</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ENVELOPE  N.º 02 – HABILITAÇÃO</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DATA DA ABERTURA:</w:t>
                      </w:r>
                      <w:r w:rsidRPr="008F21F9">
                        <w:rPr>
                          <w:rFonts w:ascii="Calibri" w:hAnsi="Calibri" w:cs="Calibri"/>
                          <w:b/>
                          <w:sz w:val="18"/>
                          <w:szCs w:val="18"/>
                        </w:rPr>
                        <w:tab/>
                        <w:t>XX/XX/XXXX</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 xml:space="preserve">HORÁRIO: </w:t>
                      </w:r>
                      <w:r w:rsidRPr="008F21F9">
                        <w:rPr>
                          <w:rFonts w:ascii="Calibri" w:hAnsi="Calibri" w:cs="Calibri"/>
                          <w:b/>
                          <w:sz w:val="18"/>
                          <w:szCs w:val="18"/>
                        </w:rPr>
                        <w:tab/>
                      </w:r>
                      <w:r w:rsidRPr="008F21F9">
                        <w:rPr>
                          <w:rFonts w:ascii="Calibri" w:hAnsi="Calibri" w:cs="Calibri"/>
                          <w:b/>
                          <w:sz w:val="18"/>
                          <w:szCs w:val="18"/>
                        </w:rPr>
                        <w:tab/>
                      </w:r>
                      <w:r w:rsidRPr="008F21F9">
                        <w:rPr>
                          <w:rFonts w:ascii="Calibri" w:hAnsi="Calibri" w:cs="Calibri"/>
                          <w:b/>
                          <w:sz w:val="18"/>
                          <w:szCs w:val="18"/>
                        </w:rPr>
                        <w:tab/>
                        <w:t>08h00min</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NOME DA PROPONENTE:</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CNPJ:</w:t>
                      </w:r>
                    </w:p>
                  </w:txbxContent>
                </v:textbox>
              </v:rect>
            </w:pict>
          </mc:Fallback>
        </mc:AlternateContent>
      </w:r>
      <w:r w:rsidRPr="001706FA">
        <w:rPr>
          <w:rFonts w:ascii="Times New Roman" w:eastAsia="Calibri"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767080</wp:posOffset>
                </wp:positionV>
                <wp:extent cx="2494915" cy="973455"/>
                <wp:effectExtent l="0"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973455"/>
                        </a:xfrm>
                        <a:prstGeom prst="rect">
                          <a:avLst/>
                        </a:prstGeom>
                        <a:solidFill>
                          <a:srgbClr val="FFFFFF"/>
                        </a:solidFill>
                        <a:ln w="9525">
                          <a:solidFill>
                            <a:srgbClr val="000000"/>
                          </a:solidFill>
                          <a:miter lim="800000"/>
                          <a:headEnd/>
                          <a:tailEnd/>
                        </a:ln>
                      </wps:spPr>
                      <wps:txbx>
                        <w:txbxContent>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PR</w:t>
                            </w:r>
                            <w:r>
                              <w:rPr>
                                <w:rFonts w:ascii="Calibri" w:hAnsi="Calibri" w:cs="Calibri"/>
                                <w:b/>
                                <w:sz w:val="18"/>
                                <w:szCs w:val="18"/>
                              </w:rPr>
                              <w:t>EGÃO PRESENCIAL Nº XXX/XXXX/PMBBU</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ENVELOPE  N.º 01 – PROPOSTA DE PREÇOS</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DATA DA ABERTURAXX/XX/XXXX</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HORÁRIO:</w:t>
                            </w:r>
                            <w:r w:rsidRPr="008F21F9">
                              <w:rPr>
                                <w:rFonts w:ascii="Calibri" w:hAnsi="Calibri" w:cs="Calibri"/>
                                <w:b/>
                                <w:sz w:val="18"/>
                                <w:szCs w:val="18"/>
                              </w:rPr>
                              <w:tab/>
                            </w:r>
                            <w:r w:rsidRPr="008F21F9">
                              <w:rPr>
                                <w:rFonts w:ascii="Calibri" w:hAnsi="Calibri" w:cs="Calibri"/>
                                <w:b/>
                                <w:sz w:val="18"/>
                                <w:szCs w:val="18"/>
                              </w:rPr>
                              <w:tab/>
                            </w:r>
                            <w:r w:rsidRPr="008F21F9">
                              <w:rPr>
                                <w:rFonts w:ascii="Calibri" w:hAnsi="Calibri" w:cs="Calibri"/>
                                <w:b/>
                                <w:sz w:val="18"/>
                                <w:szCs w:val="18"/>
                              </w:rPr>
                              <w:tab/>
                              <w:t>08h00min</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NOME DA PROPONENTE:</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pt;margin-top:60.4pt;width:196.45pt;height:7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">
                <v:textbox>
                  <w:txbxContent>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PR</w:t>
                      </w:r>
                      <w:r>
                        <w:rPr>
                          <w:rFonts w:ascii="Calibri" w:hAnsi="Calibri" w:cs="Calibri"/>
                          <w:b/>
                          <w:sz w:val="18"/>
                          <w:szCs w:val="18"/>
                        </w:rPr>
                        <w:t>EGÃO PRESENCIAL Nº XXX/XXXX/PMBBU</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ENVELOPE  N.º 01 – PROPOSTA DE PREÇOS</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DATA DA ABERTURAXX/XX/XXXX</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HORÁRIO:</w:t>
                      </w:r>
                      <w:r w:rsidRPr="008F21F9">
                        <w:rPr>
                          <w:rFonts w:ascii="Calibri" w:hAnsi="Calibri" w:cs="Calibri"/>
                          <w:b/>
                          <w:sz w:val="18"/>
                          <w:szCs w:val="18"/>
                        </w:rPr>
                        <w:tab/>
                      </w:r>
                      <w:r w:rsidRPr="008F21F9">
                        <w:rPr>
                          <w:rFonts w:ascii="Calibri" w:hAnsi="Calibri" w:cs="Calibri"/>
                          <w:b/>
                          <w:sz w:val="18"/>
                          <w:szCs w:val="18"/>
                        </w:rPr>
                        <w:tab/>
                      </w:r>
                      <w:r w:rsidRPr="008F21F9">
                        <w:rPr>
                          <w:rFonts w:ascii="Calibri" w:hAnsi="Calibri" w:cs="Calibri"/>
                          <w:b/>
                          <w:sz w:val="18"/>
                          <w:szCs w:val="18"/>
                        </w:rPr>
                        <w:tab/>
                        <w:t>08h00min</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NOME DA PROPONENTE:</w:t>
                      </w:r>
                    </w:p>
                    <w:p w:rsidR="001706FA" w:rsidRPr="008F21F9" w:rsidRDefault="001706FA" w:rsidP="008F21F9">
                      <w:pPr>
                        <w:pStyle w:val="Recuodecorpodetexto21"/>
                        <w:ind w:left="0" w:firstLine="0"/>
                        <w:rPr>
                          <w:rFonts w:ascii="Calibri" w:hAnsi="Calibri" w:cs="Calibri"/>
                          <w:b/>
                          <w:sz w:val="18"/>
                          <w:szCs w:val="18"/>
                        </w:rPr>
                      </w:pPr>
                      <w:r w:rsidRPr="008F21F9">
                        <w:rPr>
                          <w:rFonts w:ascii="Calibri" w:hAnsi="Calibri" w:cs="Calibri"/>
                          <w:b/>
                          <w:sz w:val="18"/>
                          <w:szCs w:val="18"/>
                        </w:rPr>
                        <w:t>CNPJ:</w:t>
                      </w:r>
                    </w:p>
                  </w:txbxContent>
                </v:textbox>
              </v:rect>
            </w:pict>
          </mc:Fallback>
        </mc:AlternateContent>
      </w:r>
      <w:r w:rsidR="008F21F9" w:rsidRPr="001706FA">
        <w:rPr>
          <w:rFonts w:ascii="Times New Roman" w:eastAsia="Calibri" w:hAnsi="Times New Roman" w:cs="Times New Roman"/>
          <w:b/>
          <w:sz w:val="24"/>
          <w:szCs w:val="24"/>
        </w:rPr>
        <w:t xml:space="preserve">6.2 </w:t>
      </w:r>
      <w:r w:rsidR="008F21F9" w:rsidRPr="001706FA">
        <w:rPr>
          <w:rFonts w:ascii="Times New Roman" w:eastAsia="Calibri" w:hAnsi="Times New Roman" w:cs="Times New Roman"/>
          <w:sz w:val="24"/>
          <w:szCs w:val="24"/>
        </w:rPr>
        <w:t xml:space="preserve">A proposta e os documentos para habilitação deverão ser apresentados, separadamente, em 02 envelopes fechados e indevassáveis, contendo em sua parte externa, além do nome da </w:t>
      </w:r>
      <w:r w:rsidR="008F21F9" w:rsidRPr="001706FA">
        <w:rPr>
          <w:rFonts w:ascii="Times New Roman" w:eastAsia="Calibri" w:hAnsi="Times New Roman" w:cs="Times New Roman"/>
          <w:spacing w:val="-1"/>
          <w:sz w:val="24"/>
          <w:szCs w:val="24"/>
        </w:rPr>
        <w:t>proponente, os seguintes dizeres:</w:t>
      </w:r>
    </w:p>
    <w:p w:rsidR="00AA7B42" w:rsidRPr="001706FA" w:rsidRDefault="00AA7B42" w:rsidP="00A7262D">
      <w:pPr>
        <w:spacing w:after="0" w:line="360" w:lineRule="auto"/>
        <w:jc w:val="both"/>
        <w:rPr>
          <w:rFonts w:ascii="Times New Roman" w:eastAsia="Calibri" w:hAnsi="Times New Roman" w:cs="Times New Roman"/>
          <w:b/>
          <w:sz w:val="24"/>
          <w:szCs w:val="24"/>
        </w:rPr>
      </w:pPr>
    </w:p>
    <w:p w:rsidR="00AA7B42" w:rsidRPr="001706FA" w:rsidRDefault="00AA7B42" w:rsidP="00A7262D">
      <w:pPr>
        <w:spacing w:after="0" w:line="360" w:lineRule="auto"/>
        <w:jc w:val="both"/>
        <w:rPr>
          <w:rFonts w:ascii="Times New Roman" w:eastAsia="Calibri" w:hAnsi="Times New Roman" w:cs="Times New Roman"/>
          <w:b/>
          <w:sz w:val="24"/>
          <w:szCs w:val="24"/>
        </w:rPr>
      </w:pPr>
    </w:p>
    <w:p w:rsidR="00AA7B42" w:rsidRPr="001706FA" w:rsidRDefault="00AA7B42" w:rsidP="00A7262D">
      <w:pPr>
        <w:spacing w:after="0" w:line="360" w:lineRule="auto"/>
        <w:jc w:val="both"/>
        <w:rPr>
          <w:rFonts w:ascii="Times New Roman" w:eastAsia="Calibri" w:hAnsi="Times New Roman" w:cs="Times New Roman"/>
          <w:b/>
          <w:sz w:val="24"/>
          <w:szCs w:val="24"/>
        </w:rPr>
      </w:pPr>
    </w:p>
    <w:p w:rsidR="00AA7B42" w:rsidRPr="001706FA" w:rsidRDefault="00AA7B42" w:rsidP="00A7262D">
      <w:pPr>
        <w:spacing w:after="0" w:line="360" w:lineRule="auto"/>
        <w:jc w:val="both"/>
        <w:rPr>
          <w:rFonts w:ascii="Times New Roman" w:eastAsia="Calibri" w:hAnsi="Times New Roman" w:cs="Times New Roman"/>
          <w:b/>
          <w:sz w:val="24"/>
          <w:szCs w:val="24"/>
        </w:rPr>
      </w:pP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6.3</w:t>
      </w:r>
      <w:r w:rsidRPr="001706FA">
        <w:rPr>
          <w:rFonts w:ascii="Times New Roman" w:eastAsia="Calibri" w:hAnsi="Times New Roman" w:cs="Times New Roman"/>
          <w:sz w:val="24"/>
          <w:szCs w:val="24"/>
        </w:rPr>
        <w:t xml:space="preserve"> Os documentos necessários à habilitação deverão ser apresentados em original, por qualquer processo de cópia autenticada por tabelião de notas ou cópia acompanhada do original para autenticação pelo Pregoeiro ou por membro da Equipe de Apoio.</w:t>
      </w:r>
    </w:p>
    <w:p w:rsidR="00AA7B42" w:rsidRPr="001706FA" w:rsidRDefault="008F21F9" w:rsidP="00A7262D">
      <w:pPr>
        <w:tabs>
          <w:tab w:val="left" w:pos="900"/>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6.3.1</w:t>
      </w:r>
      <w:r w:rsidRPr="001706FA">
        <w:rPr>
          <w:rFonts w:ascii="Times New Roman" w:eastAsia="Calibri" w:hAnsi="Times New Roman" w:cs="Times New Roman"/>
          <w:sz w:val="24"/>
          <w:szCs w:val="24"/>
        </w:rPr>
        <w:t xml:space="preserve"> Para efeitos de autenticação de documentos, o Pregoeiro e equipe de Apoio, não reconhecerá documentos apresentados em cópias autenticadas, mas somente documentos originais.</w:t>
      </w:r>
    </w:p>
    <w:p w:rsidR="00AA7B42" w:rsidRPr="001706FA" w:rsidRDefault="008F21F9" w:rsidP="00A7262D">
      <w:pPr>
        <w:tabs>
          <w:tab w:val="left" w:pos="900"/>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6.3.2</w:t>
      </w:r>
      <w:r w:rsidRPr="001706FA">
        <w:rPr>
          <w:rFonts w:ascii="Times New Roman" w:eastAsia="Calibri" w:hAnsi="Times New Roman" w:cs="Times New Roman"/>
          <w:sz w:val="24"/>
          <w:szCs w:val="24"/>
        </w:rPr>
        <w:t xml:space="preserve"> 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AA7B42" w:rsidRPr="001706FA" w:rsidRDefault="008F21F9" w:rsidP="00A7262D">
      <w:pPr>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6.4</w:t>
      </w:r>
      <w:r w:rsidRPr="001706FA">
        <w:rPr>
          <w:rFonts w:ascii="Times New Roman" w:eastAsia="Calibri" w:hAnsi="Times New Roman" w:cs="Times New Roman"/>
          <w:sz w:val="24"/>
          <w:szCs w:val="24"/>
        </w:rPr>
        <w:t xml:space="preserve"> Inicialmente seremos abertos o Envelope das Propostas de Preços e, após, o Envelope dos Documentos de Habilitação.</w:t>
      </w:r>
    </w:p>
    <w:p w:rsidR="008F21F9" w:rsidRPr="001706FA" w:rsidRDefault="008F21F9" w:rsidP="00A7262D">
      <w:pPr>
        <w:pStyle w:val="Ttulo5"/>
        <w:shd w:val="clear" w:color="auto" w:fill="BFBFBF" w:themeFill="background1" w:themeFillShade="BF"/>
        <w:spacing w:line="360" w:lineRule="auto"/>
        <w:jc w:val="both"/>
        <w:rPr>
          <w:i w:val="0"/>
          <w:sz w:val="24"/>
          <w:szCs w:val="24"/>
        </w:rPr>
      </w:pPr>
      <w:r w:rsidRPr="001706FA">
        <w:rPr>
          <w:i w:val="0"/>
          <w:sz w:val="24"/>
          <w:szCs w:val="24"/>
        </w:rPr>
        <w:t>7 - DO CONTEÚDO DO ENVELOPE PROPOSTA</w:t>
      </w:r>
    </w:p>
    <w:p w:rsidR="008F21F9" w:rsidRPr="001706FA" w:rsidRDefault="003E2503" w:rsidP="00A7262D">
      <w:pPr>
        <w:autoSpaceDE w:val="0"/>
        <w:autoSpaceDN w:val="0"/>
        <w:adjustRightInd w:val="0"/>
        <w:spacing w:after="200" w:line="360" w:lineRule="auto"/>
        <w:jc w:val="both"/>
        <w:rPr>
          <w:rFonts w:ascii="Times New Roman" w:hAnsi="Times New Roman" w:cs="Times New Roman"/>
          <w:bCs/>
          <w:i/>
          <w:sz w:val="24"/>
          <w:szCs w:val="24"/>
          <w:lang w:eastAsia="en-US"/>
        </w:rPr>
      </w:pPr>
      <w:hyperlink r:id="rId9" w:history="1">
        <w:r w:rsidR="008F21F9" w:rsidRPr="001706FA">
          <w:rPr>
            <w:rStyle w:val="Hyperlink"/>
            <w:rFonts w:ascii="Times New Roman" w:hAnsi="Times New Roman"/>
            <w:bCs/>
            <w:i/>
            <w:sz w:val="24"/>
            <w:szCs w:val="24"/>
            <w:lang w:eastAsia="en-US"/>
          </w:rPr>
          <w:t>LEI N</w:t>
        </w:r>
        <w:r w:rsidR="008F21F9" w:rsidRPr="001706FA">
          <w:rPr>
            <w:rStyle w:val="Hyperlink"/>
            <w:rFonts w:ascii="Times New Roman" w:hAnsi="Times New Roman"/>
            <w:bCs/>
            <w:i/>
            <w:sz w:val="24"/>
            <w:szCs w:val="24"/>
            <w:vertAlign w:val="superscript"/>
            <w:lang w:eastAsia="en-US"/>
          </w:rPr>
          <w:t>O</w:t>
        </w:r>
        <w:r w:rsidR="008F21F9" w:rsidRPr="001706FA">
          <w:rPr>
            <w:rStyle w:val="Hyperlink"/>
            <w:rFonts w:ascii="Times New Roman" w:hAnsi="Times New Roman"/>
            <w:bCs/>
            <w:i/>
            <w:sz w:val="24"/>
            <w:szCs w:val="24"/>
            <w:lang w:eastAsia="en-US"/>
          </w:rPr>
          <w:t> 10.520, DE 17 DE JULHO DE 2002.</w:t>
        </w:r>
      </w:hyperlink>
      <w:r w:rsidR="008F21F9" w:rsidRPr="001706FA">
        <w:rPr>
          <w:rFonts w:ascii="Times New Roman" w:hAnsi="Times New Roman" w:cs="Times New Roman"/>
          <w:bCs/>
          <w:i/>
          <w:sz w:val="24"/>
          <w:szCs w:val="24"/>
          <w:lang w:eastAsia="en-US"/>
        </w:rPr>
        <w:t xml:space="preserve"> ART. 6º </w:t>
      </w:r>
    </w:p>
    <w:p w:rsidR="008F21F9" w:rsidRPr="001706FA" w:rsidRDefault="008F21F9" w:rsidP="00A7262D">
      <w:pPr>
        <w:autoSpaceDE w:val="0"/>
        <w:autoSpaceDN w:val="0"/>
        <w:adjustRightInd w:val="0"/>
        <w:spacing w:after="200" w:line="360" w:lineRule="auto"/>
        <w:jc w:val="both"/>
        <w:rPr>
          <w:rFonts w:ascii="Times New Roman" w:hAnsi="Times New Roman" w:cs="Times New Roman"/>
          <w:sz w:val="24"/>
          <w:szCs w:val="24"/>
        </w:rPr>
      </w:pPr>
      <w:r w:rsidRPr="001706FA">
        <w:rPr>
          <w:rFonts w:ascii="Times New Roman" w:hAnsi="Times New Roman" w:cs="Times New Roman"/>
          <w:b/>
          <w:color w:val="000000"/>
          <w:sz w:val="24"/>
          <w:szCs w:val="24"/>
        </w:rPr>
        <w:t>7.1</w:t>
      </w:r>
      <w:r w:rsidRPr="001706FA">
        <w:rPr>
          <w:rFonts w:ascii="Times New Roman" w:hAnsi="Times New Roman" w:cs="Times New Roman"/>
          <w:color w:val="000000"/>
          <w:sz w:val="24"/>
          <w:szCs w:val="24"/>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1706FA">
        <w:rPr>
          <w:rFonts w:ascii="Times New Roman" w:hAnsi="Times New Roman" w:cs="Times New Roman"/>
          <w:b/>
          <w:color w:val="000000"/>
          <w:sz w:val="24"/>
          <w:szCs w:val="24"/>
        </w:rPr>
        <w:t>(Modelo Anexo)</w:t>
      </w:r>
      <w:r w:rsidRPr="001706FA">
        <w:rPr>
          <w:rFonts w:ascii="Times New Roman" w:hAnsi="Times New Roman" w:cs="Times New Roman"/>
          <w:color w:val="000000"/>
          <w:sz w:val="24"/>
          <w:szCs w:val="24"/>
        </w:rPr>
        <w:t xml:space="preserve">. A última </w:t>
      </w:r>
      <w:r w:rsidRPr="001706FA">
        <w:rPr>
          <w:rFonts w:ascii="Times New Roman" w:hAnsi="Times New Roman" w:cs="Times New Roman"/>
          <w:color w:val="000000"/>
          <w:sz w:val="24"/>
          <w:szCs w:val="24"/>
        </w:rPr>
        <w:lastRenderedPageBreak/>
        <w:t xml:space="preserve">folha deverá ser datada e assinada por pessoa </w:t>
      </w:r>
      <w:r w:rsidRPr="001706FA">
        <w:rPr>
          <w:rFonts w:ascii="Times New Roman" w:hAnsi="Times New Roman" w:cs="Times New Roman"/>
          <w:sz w:val="24"/>
          <w:szCs w:val="24"/>
        </w:rPr>
        <w:t>com poderes para assumir obrigações em nome da empresa (representante legal)</w:t>
      </w:r>
      <w:r w:rsidRPr="001706FA">
        <w:rPr>
          <w:rFonts w:ascii="Times New Roman" w:hAnsi="Times New Roman" w:cs="Times New Roman"/>
          <w:color w:val="000000"/>
          <w:sz w:val="24"/>
          <w:szCs w:val="24"/>
        </w:rPr>
        <w:t xml:space="preserve"> </w:t>
      </w:r>
      <w:r w:rsidRPr="001706FA">
        <w:rPr>
          <w:rFonts w:ascii="Times New Roman" w:hAnsi="Times New Roman" w:cs="Times New Roman"/>
          <w:sz w:val="24"/>
          <w:szCs w:val="24"/>
        </w:rPr>
        <w:t>sem alternativas de preços ou qualquer outra condição que induza a classificação ter mais de um resultado e, ainda, contendo:</w:t>
      </w:r>
    </w:p>
    <w:p w:rsidR="008F21F9" w:rsidRPr="001706FA" w:rsidRDefault="008F21F9" w:rsidP="00A7262D">
      <w:pPr>
        <w:autoSpaceDE w:val="0"/>
        <w:autoSpaceDN w:val="0"/>
        <w:adjustRightInd w:val="0"/>
        <w:spacing w:after="200"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 xml:space="preserve">a) </w:t>
      </w:r>
      <w:r w:rsidRPr="001706FA">
        <w:rPr>
          <w:rFonts w:ascii="Times New Roman" w:hAnsi="Times New Roman" w:cs="Times New Roman"/>
          <w:sz w:val="24"/>
          <w:szCs w:val="24"/>
        </w:rPr>
        <w:t xml:space="preserve">Uma única cotação, contendo preços unitários e totais, em moeda corrente nacional, expressos em algarismos fracionados até o limite dos centavos </w:t>
      </w:r>
      <w:r w:rsidRPr="001706FA">
        <w:rPr>
          <w:rFonts w:ascii="Times New Roman" w:hAnsi="Times New Roman" w:cs="Times New Roman"/>
          <w:b/>
          <w:sz w:val="24"/>
          <w:szCs w:val="24"/>
        </w:rPr>
        <w:t>(duas casas decimais após a vírgula</w:t>
      </w:r>
      <w:r w:rsidRPr="001706FA">
        <w:rPr>
          <w:rFonts w:ascii="Times New Roman" w:hAnsi="Times New Roman" w:cs="Times New Roman"/>
          <w:sz w:val="24"/>
          <w:szCs w:val="24"/>
        </w:rPr>
        <w:t>) sem previsão inflacionária. Em caso de divergência entre os valores unitários e totais, serão considerados os primeiros;</w:t>
      </w:r>
    </w:p>
    <w:p w:rsidR="008F21F9" w:rsidRPr="001706FA" w:rsidRDefault="008F21F9" w:rsidP="00A7262D">
      <w:pPr>
        <w:autoSpaceDE w:val="0"/>
        <w:autoSpaceDN w:val="0"/>
        <w:adjustRightInd w:val="0"/>
        <w:spacing w:line="360" w:lineRule="auto"/>
        <w:jc w:val="both"/>
        <w:rPr>
          <w:rFonts w:ascii="Times New Roman" w:hAnsi="Times New Roman" w:cs="Times New Roman"/>
          <w:b/>
          <w:sz w:val="24"/>
          <w:szCs w:val="24"/>
        </w:rPr>
      </w:pPr>
      <w:r w:rsidRPr="001706FA">
        <w:rPr>
          <w:rFonts w:ascii="Times New Roman" w:hAnsi="Times New Roman" w:cs="Times New Roman"/>
          <w:b/>
          <w:sz w:val="24"/>
          <w:szCs w:val="24"/>
        </w:rPr>
        <w:t xml:space="preserve">b) A proposta deverá conter, obrigatoriamente, DESCRIÇAO, UNIDADE DE MEDIDA, VALOR UNITÁRIO e TOTAL, expressos em reais, </w:t>
      </w:r>
      <w:r w:rsidRPr="001706FA">
        <w:rPr>
          <w:rFonts w:ascii="Times New Roman" w:hAnsi="Times New Roman" w:cs="Times New Roman"/>
          <w:b/>
          <w:sz w:val="24"/>
          <w:szCs w:val="24"/>
          <w:u w:val="single"/>
        </w:rPr>
        <w:t>bem como todas as especificações dos materiais</w:t>
      </w:r>
      <w:r w:rsidRPr="001706FA">
        <w:rPr>
          <w:rFonts w:ascii="Times New Roman" w:hAnsi="Times New Roman" w:cs="Times New Roman"/>
          <w:b/>
          <w:sz w:val="24"/>
          <w:szCs w:val="24"/>
        </w:rPr>
        <w:t>, para os Itens;</w:t>
      </w:r>
    </w:p>
    <w:p w:rsidR="008F21F9" w:rsidRPr="001706FA" w:rsidRDefault="008F21F9" w:rsidP="00A7262D">
      <w:pPr>
        <w:autoSpaceDE w:val="0"/>
        <w:autoSpaceDN w:val="0"/>
        <w:adjustRightInd w:val="0"/>
        <w:spacing w:line="360" w:lineRule="auto"/>
        <w:jc w:val="both"/>
        <w:rPr>
          <w:rFonts w:ascii="Times New Roman" w:eastAsia="Batang" w:hAnsi="Times New Roman" w:cs="Times New Roman"/>
          <w:sz w:val="24"/>
          <w:szCs w:val="24"/>
        </w:rPr>
      </w:pPr>
      <w:r w:rsidRPr="001706FA">
        <w:rPr>
          <w:rFonts w:ascii="Times New Roman" w:hAnsi="Times New Roman" w:cs="Times New Roman"/>
          <w:b/>
          <w:sz w:val="24"/>
          <w:szCs w:val="24"/>
        </w:rPr>
        <w:t xml:space="preserve">c) </w:t>
      </w:r>
      <w:r w:rsidRPr="001706FA">
        <w:rPr>
          <w:rFonts w:ascii="Times New Roman" w:hAnsi="Times New Roman" w:cs="Times New Roman"/>
          <w:sz w:val="24"/>
          <w:szCs w:val="24"/>
        </w:rPr>
        <w:t>Identificação da licitante, contendo: Razão Social, endereço completo, telefone/fax, número do CNPJ/MF;</w:t>
      </w:r>
    </w:p>
    <w:p w:rsidR="008F21F9" w:rsidRPr="001706FA" w:rsidRDefault="008F21F9" w:rsidP="00A7262D">
      <w:pPr>
        <w:spacing w:line="360" w:lineRule="auto"/>
        <w:jc w:val="both"/>
        <w:rPr>
          <w:rFonts w:ascii="Times New Roman" w:eastAsia="Batang" w:hAnsi="Times New Roman" w:cs="Times New Roman"/>
          <w:sz w:val="24"/>
          <w:szCs w:val="24"/>
        </w:rPr>
      </w:pPr>
      <w:r w:rsidRPr="001706FA">
        <w:rPr>
          <w:rFonts w:ascii="Times New Roman" w:eastAsia="Batang" w:hAnsi="Times New Roman" w:cs="Times New Roman"/>
          <w:b/>
          <w:sz w:val="24"/>
          <w:szCs w:val="24"/>
        </w:rPr>
        <w:t>d) Descrição do objeto da presente licitação</w:t>
      </w:r>
      <w:r w:rsidRPr="001706FA">
        <w:rPr>
          <w:rFonts w:ascii="Times New Roman" w:eastAsia="Batang" w:hAnsi="Times New Roman" w:cs="Times New Roman"/>
          <w:sz w:val="24"/>
          <w:szCs w:val="24"/>
        </w:rPr>
        <w:t>, em conformidade com as descrições constantes do Anexo III, deste edital;</w:t>
      </w:r>
    </w:p>
    <w:p w:rsidR="008F21F9" w:rsidRPr="001706FA" w:rsidRDefault="008F21F9"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eastAsia="Batang" w:hAnsi="Times New Roman" w:cs="Times New Roman"/>
          <w:b/>
          <w:sz w:val="24"/>
          <w:szCs w:val="24"/>
        </w:rPr>
        <w:t xml:space="preserve">e) </w:t>
      </w:r>
      <w:r w:rsidRPr="001706FA">
        <w:rPr>
          <w:rFonts w:ascii="Times New Roman" w:hAnsi="Times New Roman" w:cs="Times New Roman"/>
          <w:sz w:val="24"/>
          <w:szCs w:val="24"/>
        </w:rPr>
        <w:t xml:space="preserve">Prazo de validade da proposta, o qual não poderá ser inferior a </w:t>
      </w:r>
      <w:r w:rsidRPr="001706FA">
        <w:rPr>
          <w:rFonts w:ascii="Times New Roman" w:hAnsi="Times New Roman" w:cs="Times New Roman"/>
          <w:b/>
          <w:sz w:val="24"/>
          <w:szCs w:val="24"/>
        </w:rPr>
        <w:t>60 (sessenta)</w:t>
      </w:r>
      <w:r w:rsidRPr="001706FA">
        <w:rPr>
          <w:rFonts w:ascii="Times New Roman" w:hAnsi="Times New Roman" w:cs="Times New Roman"/>
          <w:sz w:val="24"/>
          <w:szCs w:val="24"/>
        </w:rPr>
        <w:t xml:space="preserve"> dias corridos, a contar da data de sua apresentação;</w:t>
      </w:r>
    </w:p>
    <w:p w:rsidR="008F21F9" w:rsidRPr="001706FA" w:rsidRDefault="008F21F9" w:rsidP="00A7262D">
      <w:pPr>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f)</w:t>
      </w:r>
      <w:r w:rsidRPr="001706FA">
        <w:rPr>
          <w:rFonts w:ascii="Times New Roman" w:hAnsi="Times New Roman" w:cs="Times New Roman"/>
          <w:sz w:val="24"/>
          <w:szCs w:val="24"/>
        </w:rPr>
        <w:t xml:space="preserve"> o prazo para atendimento ao chamado e início da execução dos serviços será de 24 (vinte e quatro) horas após o recebimento da ordem de serviços/ requisição emitida pela secretaria requisitante,</w:t>
      </w:r>
    </w:p>
    <w:p w:rsidR="008F21F9" w:rsidRPr="001706FA" w:rsidRDefault="008F21F9" w:rsidP="00A7262D">
      <w:pPr>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g)</w:t>
      </w:r>
      <w:r w:rsidRPr="001706FA">
        <w:rPr>
          <w:rFonts w:ascii="Times New Roman" w:hAnsi="Times New Roman" w:cs="Times New Roman"/>
          <w:sz w:val="24"/>
          <w:szCs w:val="24"/>
        </w:rPr>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8F21F9" w:rsidRPr="001706FA" w:rsidRDefault="008F21F9" w:rsidP="00A7262D">
      <w:pPr>
        <w:autoSpaceDE w:val="0"/>
        <w:autoSpaceDN w:val="0"/>
        <w:adjustRightInd w:val="0"/>
        <w:spacing w:line="360" w:lineRule="auto"/>
        <w:jc w:val="both"/>
        <w:rPr>
          <w:rFonts w:ascii="Times New Roman" w:hAnsi="Times New Roman" w:cs="Times New Roman"/>
          <w:b/>
          <w:bCs/>
          <w:sz w:val="24"/>
          <w:szCs w:val="24"/>
        </w:rPr>
      </w:pPr>
      <w:r w:rsidRPr="001706FA">
        <w:rPr>
          <w:rFonts w:ascii="Times New Roman" w:hAnsi="Times New Roman" w:cs="Times New Roman"/>
          <w:b/>
          <w:sz w:val="24"/>
          <w:szCs w:val="24"/>
        </w:rPr>
        <w:lastRenderedPageBreak/>
        <w:t>7.2</w:t>
      </w:r>
      <w:r w:rsidRPr="001706FA">
        <w:rPr>
          <w:rFonts w:ascii="Times New Roman" w:hAnsi="Times New Roman" w:cs="Times New Roman"/>
          <w:sz w:val="24"/>
          <w:szCs w:val="24"/>
        </w:rPr>
        <w:t xml:space="preserve"> Anexar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r w:rsidRPr="001706FA">
        <w:rPr>
          <w:rFonts w:ascii="Times New Roman" w:hAnsi="Times New Roman" w:cs="Times New Roman"/>
          <w:b/>
          <w:sz w:val="24"/>
          <w:szCs w:val="24"/>
        </w:rPr>
        <w:t xml:space="preserve">ANEXO) </w:t>
      </w:r>
      <w:r w:rsidRPr="001706FA">
        <w:rPr>
          <w:rFonts w:ascii="Times New Roman" w:hAnsi="Times New Roman" w:cs="Times New Roman"/>
          <w:sz w:val="24"/>
          <w:szCs w:val="24"/>
        </w:rPr>
        <w:t>não implicando, a sua ausência, desclassificação da licitante.</w:t>
      </w:r>
    </w:p>
    <w:p w:rsidR="008F21F9" w:rsidRPr="001706FA" w:rsidRDefault="008F21F9"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 xml:space="preserve">7.3 </w:t>
      </w:r>
      <w:r w:rsidRPr="001706FA">
        <w:rPr>
          <w:rFonts w:ascii="Times New Roman" w:hAnsi="Times New Roman" w:cs="Times New Roman"/>
          <w:sz w:val="24"/>
          <w:szCs w:val="24"/>
        </w:rPr>
        <w:t>Os valores ofertados devem ser compatíveis com os preços praticados no mercado sob pena de desclassificação da proposta (conforme valor de referência constante no Anexo III  Termo de Referência);</w:t>
      </w:r>
    </w:p>
    <w:p w:rsidR="008F21F9" w:rsidRPr="001706FA" w:rsidRDefault="008F21F9"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 xml:space="preserve">7.4 </w:t>
      </w:r>
      <w:r w:rsidRPr="001706FA">
        <w:rPr>
          <w:rFonts w:ascii="Times New Roman" w:hAnsi="Times New Roman" w:cs="Times New Roman"/>
          <w:sz w:val="24"/>
          <w:szCs w:val="24"/>
        </w:rPr>
        <w:t>O Pregoeiro poderá, caso julgue necessário, solicitar maiores esclarecimentos sobre a composição dos preços propostos;</w:t>
      </w:r>
    </w:p>
    <w:p w:rsidR="008F21F9" w:rsidRPr="001706FA" w:rsidRDefault="008F21F9"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 xml:space="preserve">7.5 </w:t>
      </w:r>
      <w:r w:rsidRPr="001706FA">
        <w:rPr>
          <w:rFonts w:ascii="Times New Roman" w:hAnsi="Times New Roman" w:cs="Times New Roman"/>
          <w:sz w:val="24"/>
          <w:szCs w:val="24"/>
        </w:rPr>
        <w:t>Após apresentação da proposta, não caberá desistência, salvo por motivo justo decorrente de fato superveniente e aceito pelo Pregoeiro;</w:t>
      </w:r>
    </w:p>
    <w:p w:rsidR="008F21F9" w:rsidRPr="001706FA" w:rsidRDefault="008F21F9"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 xml:space="preserve">7.6 </w:t>
      </w:r>
      <w:r w:rsidRPr="001706FA">
        <w:rPr>
          <w:rFonts w:ascii="Times New Roman" w:hAnsi="Times New Roman" w:cs="Times New Roman"/>
          <w:sz w:val="24"/>
          <w:szCs w:val="24"/>
        </w:rPr>
        <w:t xml:space="preserve">Em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Pregoeiro. O vencedor do objeto desta licitação deverá apresentar dentro de 02 (dois) dias uteis a proposta de preços realinhada para o </w:t>
      </w:r>
      <w:r w:rsidRPr="001706FA">
        <w:rPr>
          <w:rFonts w:ascii="Times New Roman" w:hAnsi="Times New Roman" w:cs="Times New Roman"/>
          <w:b/>
          <w:sz w:val="24"/>
          <w:szCs w:val="24"/>
        </w:rPr>
        <w:t>ITEM</w:t>
      </w:r>
      <w:r w:rsidRPr="001706FA">
        <w:rPr>
          <w:rFonts w:ascii="Times New Roman" w:hAnsi="Times New Roman" w:cs="Times New Roman"/>
          <w:sz w:val="24"/>
          <w:szCs w:val="24"/>
        </w:rPr>
        <w:t xml:space="preserve"> caso haja registro extraordinário em ata com relação ao item.</w:t>
      </w:r>
    </w:p>
    <w:p w:rsidR="008F21F9" w:rsidRPr="001706FA" w:rsidRDefault="008F21F9"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7.7</w:t>
      </w:r>
      <w:r w:rsidRPr="001706FA">
        <w:rPr>
          <w:rFonts w:ascii="Times New Roman" w:hAnsi="Times New Roman" w:cs="Times New Roman"/>
          <w:bCs/>
          <w:sz w:val="24"/>
          <w:szCs w:val="24"/>
        </w:rPr>
        <w:t xml:space="preserve"> </w:t>
      </w:r>
      <w:r w:rsidRPr="001706FA">
        <w:rPr>
          <w:rFonts w:ascii="Times New Roman" w:hAnsi="Times New Roman" w:cs="Times New Roman"/>
          <w:sz w:val="24"/>
          <w:szCs w:val="24"/>
        </w:rPr>
        <w:t xml:space="preserve">Serão </w:t>
      </w:r>
      <w:r w:rsidRPr="001706FA">
        <w:rPr>
          <w:rFonts w:ascii="Times New Roman" w:hAnsi="Times New Roman" w:cs="Times New Roman"/>
          <w:bCs/>
          <w:sz w:val="24"/>
          <w:szCs w:val="24"/>
        </w:rPr>
        <w:t xml:space="preserve">DESCLASSIFICADAS </w:t>
      </w:r>
      <w:r w:rsidRPr="001706FA">
        <w:rPr>
          <w:rFonts w:ascii="Times New Roman" w:hAnsi="Times New Roman" w:cs="Times New Roman"/>
          <w:sz w:val="24"/>
          <w:szCs w:val="24"/>
        </w:rPr>
        <w:t>as propostas:</w:t>
      </w:r>
    </w:p>
    <w:p w:rsidR="008F21F9" w:rsidRPr="001706FA" w:rsidRDefault="008F21F9"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7.7.1</w:t>
      </w:r>
      <w:r w:rsidRPr="001706FA">
        <w:rPr>
          <w:rFonts w:ascii="Times New Roman" w:hAnsi="Times New Roman" w:cs="Times New Roman"/>
          <w:bCs/>
          <w:sz w:val="24"/>
          <w:szCs w:val="24"/>
        </w:rPr>
        <w:t xml:space="preserve"> </w:t>
      </w:r>
      <w:r w:rsidRPr="001706FA">
        <w:rPr>
          <w:rFonts w:ascii="Times New Roman" w:hAnsi="Times New Roman" w:cs="Times New Roman"/>
          <w:sz w:val="24"/>
          <w:szCs w:val="24"/>
        </w:rPr>
        <w:t>que não atenderem as especificações e exigências do presente Edital e seus Anexos ou da Legislação aplicável;</w:t>
      </w:r>
    </w:p>
    <w:p w:rsidR="008F21F9" w:rsidRPr="001706FA" w:rsidRDefault="008F21F9"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7.7.2</w:t>
      </w:r>
      <w:r w:rsidRPr="001706FA">
        <w:rPr>
          <w:rFonts w:ascii="Times New Roman" w:hAnsi="Times New Roman" w:cs="Times New Roman"/>
          <w:bCs/>
          <w:sz w:val="24"/>
          <w:szCs w:val="24"/>
        </w:rPr>
        <w:t xml:space="preserve"> </w:t>
      </w:r>
      <w:r w:rsidRPr="001706FA">
        <w:rPr>
          <w:rFonts w:ascii="Times New Roman" w:hAnsi="Times New Roman" w:cs="Times New Roman"/>
          <w:sz w:val="24"/>
          <w:szCs w:val="24"/>
        </w:rPr>
        <w:t>omissas ou vagas, bem como as que apresentarem irregularidades ou defeitos capazes de dificultar o julgamento;</w:t>
      </w:r>
    </w:p>
    <w:p w:rsidR="008F21F9" w:rsidRPr="001706FA" w:rsidRDefault="008F21F9"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7.7.3</w:t>
      </w:r>
      <w:r w:rsidRPr="001706FA">
        <w:rPr>
          <w:rFonts w:ascii="Times New Roman" w:hAnsi="Times New Roman" w:cs="Times New Roman"/>
          <w:bCs/>
          <w:sz w:val="24"/>
          <w:szCs w:val="24"/>
        </w:rPr>
        <w:t xml:space="preserve"> </w:t>
      </w:r>
      <w:r w:rsidRPr="001706FA">
        <w:rPr>
          <w:rFonts w:ascii="Times New Roman" w:hAnsi="Times New Roman" w:cs="Times New Roman"/>
          <w:sz w:val="24"/>
          <w:szCs w:val="24"/>
        </w:rPr>
        <w:t>que impuserem condições ou contiverem ressalvas em relação às condições estabelecidas neste Edital;</w:t>
      </w:r>
    </w:p>
    <w:p w:rsidR="008F21F9" w:rsidRPr="001706FA" w:rsidRDefault="008F21F9"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7.7.4</w:t>
      </w:r>
      <w:r w:rsidRPr="001706FA">
        <w:rPr>
          <w:rFonts w:ascii="Times New Roman" w:hAnsi="Times New Roman" w:cs="Times New Roman"/>
          <w:sz w:val="24"/>
          <w:szCs w:val="24"/>
        </w:rPr>
        <w:t xml:space="preserve"> que </w:t>
      </w:r>
      <w:r w:rsidRPr="001706FA">
        <w:rPr>
          <w:rFonts w:ascii="Times New Roman" w:hAnsi="Times New Roman" w:cs="Times New Roman"/>
          <w:bCs/>
          <w:sz w:val="24"/>
          <w:szCs w:val="24"/>
        </w:rPr>
        <w:t>sejam manifestamente inexequíveis nos termos do art. 48 § 1º da Lei 8.666/93</w:t>
      </w:r>
    </w:p>
    <w:p w:rsidR="008F21F9" w:rsidRPr="001706FA" w:rsidRDefault="008F21F9" w:rsidP="00A7262D">
      <w:pPr>
        <w:spacing w:line="360" w:lineRule="auto"/>
        <w:jc w:val="both"/>
        <w:rPr>
          <w:rFonts w:ascii="Times New Roman" w:hAnsi="Times New Roman" w:cs="Times New Roman"/>
          <w:bCs/>
          <w:sz w:val="24"/>
          <w:szCs w:val="24"/>
        </w:rPr>
      </w:pPr>
      <w:r w:rsidRPr="001706FA">
        <w:rPr>
          <w:rFonts w:ascii="Times New Roman" w:hAnsi="Times New Roman" w:cs="Times New Roman"/>
          <w:b/>
          <w:bCs/>
          <w:sz w:val="24"/>
          <w:szCs w:val="24"/>
        </w:rPr>
        <w:lastRenderedPageBreak/>
        <w:t>7.7.5</w:t>
      </w:r>
      <w:r w:rsidRPr="001706FA">
        <w:rPr>
          <w:rFonts w:ascii="Times New Roman" w:hAnsi="Times New Roman" w:cs="Times New Roman"/>
          <w:bCs/>
          <w:sz w:val="24"/>
          <w:szCs w:val="24"/>
        </w:rPr>
        <w:t xml:space="preserve"> que forem enviadas via postal e não apresentarem as especificações e a descrição dos materiais, apresentem obscuridade ou qualquer outro defeito que não possa ser sanado pelo Pregoeiro através do meio legais e impostos neste edital.</w:t>
      </w:r>
    </w:p>
    <w:p w:rsidR="008F21F9" w:rsidRPr="001706FA" w:rsidRDefault="008F21F9"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 xml:space="preserve">7.8 </w:t>
      </w:r>
      <w:r w:rsidRPr="001706FA">
        <w:rPr>
          <w:rFonts w:ascii="Times New Roman" w:hAnsi="Times New Roman" w:cs="Times New Roman"/>
          <w:sz w:val="24"/>
          <w:szCs w:val="24"/>
        </w:rPr>
        <w:t>A simples participação neste certame implica em:</w:t>
      </w:r>
    </w:p>
    <w:p w:rsidR="008F21F9" w:rsidRPr="001706FA" w:rsidRDefault="008F21F9"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 xml:space="preserve">7.8.1 </w:t>
      </w:r>
      <w:r w:rsidRPr="001706FA">
        <w:rPr>
          <w:rFonts w:ascii="Times New Roman" w:hAnsi="Times New Roman" w:cs="Times New Roman"/>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8F21F9" w:rsidRPr="001706FA" w:rsidRDefault="008F21F9"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 xml:space="preserve">7.8.2 </w:t>
      </w:r>
      <w:r w:rsidRPr="001706FA">
        <w:rPr>
          <w:rFonts w:ascii="Times New Roman" w:hAnsi="Times New Roman" w:cs="Times New Roman"/>
          <w:sz w:val="24"/>
          <w:szCs w:val="24"/>
        </w:rPr>
        <w:t>que a empresa vencedora deverá, caso seja solicitado pelo pregoeiro, apresentar proposta atualizada em até 48 (quarenta e oito) horas, exceto no caso de justificativa aceita pelo Município, que estabelecerá novo prazo;</w:t>
      </w:r>
    </w:p>
    <w:p w:rsidR="008F21F9" w:rsidRPr="001706FA" w:rsidRDefault="008F21F9"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 xml:space="preserve">7.8.3 </w:t>
      </w:r>
      <w:r w:rsidRPr="001706FA">
        <w:rPr>
          <w:rFonts w:ascii="Times New Roman" w:hAnsi="Times New Roman" w:cs="Times New Roman"/>
          <w:sz w:val="24"/>
          <w:szCs w:val="24"/>
        </w:rPr>
        <w:t xml:space="preserve">comprometimento da empresa vencedora em </w:t>
      </w:r>
      <w:r w:rsidRPr="001706FA">
        <w:rPr>
          <w:rFonts w:ascii="Times New Roman" w:hAnsi="Times New Roman" w:cs="Times New Roman"/>
          <w:sz w:val="24"/>
          <w:szCs w:val="24"/>
          <w:lang w:eastAsia="en-US"/>
        </w:rPr>
        <w:t>prestar os serviços</w:t>
      </w:r>
      <w:r w:rsidRPr="001706FA">
        <w:rPr>
          <w:rFonts w:ascii="Times New Roman" w:hAnsi="Times New Roman" w:cs="Times New Roman"/>
          <w:sz w:val="24"/>
          <w:szCs w:val="24"/>
        </w:rPr>
        <w:t>, objeto desta licitação em total conformidade com as especificações do Edital e seus anexos;</w:t>
      </w:r>
    </w:p>
    <w:p w:rsidR="00A7262D" w:rsidRPr="001706FA" w:rsidRDefault="00A7262D" w:rsidP="00A7262D">
      <w:pPr>
        <w:shd w:val="clear" w:color="auto" w:fill="BFBFBF" w:themeFill="background1" w:themeFillShade="BF"/>
        <w:spacing w:after="120" w:line="360" w:lineRule="auto"/>
        <w:jc w:val="both"/>
        <w:rPr>
          <w:rFonts w:ascii="Times New Roman" w:hAnsi="Times New Roman" w:cs="Times New Roman"/>
          <w:b/>
          <w:sz w:val="24"/>
          <w:szCs w:val="24"/>
        </w:rPr>
      </w:pPr>
      <w:r w:rsidRPr="001706FA">
        <w:rPr>
          <w:rFonts w:ascii="Times New Roman" w:hAnsi="Times New Roman" w:cs="Times New Roman"/>
          <w:b/>
          <w:sz w:val="24"/>
          <w:szCs w:val="24"/>
        </w:rPr>
        <w:t xml:space="preserve">7.9 DA PROPOSTA ELETRONICA </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7.9.1</w:t>
      </w:r>
      <w:r w:rsidRPr="001706FA">
        <w:rPr>
          <w:rFonts w:ascii="Times New Roman" w:hAnsi="Times New Roman" w:cs="Times New Roman"/>
          <w:sz w:val="24"/>
          <w:szCs w:val="24"/>
        </w:rPr>
        <w:t xml:space="preserve"> Faz-se necessário que as licitantes interessadas em participar deste certame preencham sua proposta eletronicamente, a apresentação da proposta eletrônica otimiza e agiliza o certame tanto por parte da administração quanto para as licitantes que em várias licitações são licitantes sediadas fora do município. </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sz w:val="24"/>
          <w:szCs w:val="24"/>
        </w:rPr>
        <w:t xml:space="preserve">7.9.1.1 As licitantes interessadas no presente certame, </w:t>
      </w:r>
      <w:r w:rsidRPr="001706FA">
        <w:rPr>
          <w:rFonts w:ascii="Times New Roman" w:hAnsi="Times New Roman" w:cs="Times New Roman"/>
          <w:b/>
          <w:sz w:val="24"/>
          <w:szCs w:val="24"/>
        </w:rPr>
        <w:t>DEVERÃO</w:t>
      </w:r>
      <w:r w:rsidRPr="001706FA">
        <w:rPr>
          <w:rFonts w:ascii="Times New Roman" w:hAnsi="Times New Roman" w:cs="Times New Roman"/>
          <w:sz w:val="24"/>
          <w:szCs w:val="24"/>
        </w:rPr>
        <w:t xml:space="preserve"> preencher suas propostas de preços em mídia digital (PEN DRIVE), através do aplicativo para “ cotação eletrônica”, que se encontra disponível para download no site: www.barradobugres.br/sic, observando as exigências do deste edital.</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7.9.2</w:t>
      </w:r>
      <w:r w:rsidRPr="001706FA">
        <w:rPr>
          <w:rFonts w:ascii="Times New Roman" w:hAnsi="Times New Roman" w:cs="Times New Roman"/>
          <w:sz w:val="24"/>
          <w:szCs w:val="24"/>
        </w:rPr>
        <w:t xml:space="preserve"> A licitante após instalação do aplicativo, deverá efetuar o preenchimento dos itens do processo, em que a mesma tenha interesse em participar, com valores unitários e marcas. O arquivo de cotação deverá ser salvo em mídia digital (Pen Drive), e apresentado junto ao envelope 01 – Propostas de Preços.</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u w:val="single"/>
        </w:rPr>
      </w:pPr>
      <w:r w:rsidRPr="001706FA">
        <w:rPr>
          <w:rFonts w:ascii="Times New Roman" w:hAnsi="Times New Roman" w:cs="Times New Roman"/>
          <w:b/>
          <w:sz w:val="24"/>
          <w:szCs w:val="24"/>
        </w:rPr>
        <w:lastRenderedPageBreak/>
        <w:t>7.9.3</w:t>
      </w:r>
      <w:r w:rsidRPr="001706FA">
        <w:rPr>
          <w:rFonts w:ascii="Times New Roman" w:hAnsi="Times New Roman" w:cs="Times New Roman"/>
          <w:sz w:val="24"/>
          <w:szCs w:val="24"/>
        </w:rPr>
        <w:t xml:space="preserve">  Caso a licitante ainda não seja cadastrada no município de Barra do Bugres - MT, para preenchimento de sua proposta no com o aplicativo, deverá solicitar o cadastramento junto ao Departamento de Licitação deste município, através do telefone: 065-3361 - 3868, e-mail: </w:t>
      </w:r>
      <w:hyperlink r:id="rId10" w:history="1">
        <w:r w:rsidRPr="001706FA">
          <w:rPr>
            <w:rStyle w:val="Hyperlink"/>
            <w:rFonts w:ascii="Times New Roman" w:hAnsi="Times New Roman"/>
            <w:sz w:val="24"/>
            <w:szCs w:val="24"/>
          </w:rPr>
          <w:t>licitacao@barradobugres.mt.gov.br</w:t>
        </w:r>
      </w:hyperlink>
      <w:r w:rsidRPr="001706FA">
        <w:rPr>
          <w:rFonts w:ascii="Times New Roman" w:hAnsi="Times New Roman" w:cs="Times New Roman"/>
          <w:sz w:val="24"/>
          <w:szCs w:val="24"/>
        </w:rPr>
        <w:t xml:space="preserve"> ;</w:t>
      </w:r>
      <w:r w:rsidRPr="001706FA">
        <w:rPr>
          <w:rFonts w:ascii="Times New Roman" w:hAnsi="Times New Roman" w:cs="Times New Roman"/>
          <w:sz w:val="24"/>
          <w:szCs w:val="24"/>
          <w:u w:val="single"/>
        </w:rPr>
        <w:t xml:space="preserve"> </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u w:val="single"/>
        </w:rPr>
      </w:pPr>
      <w:r w:rsidRPr="001706FA">
        <w:rPr>
          <w:rFonts w:ascii="Times New Roman" w:hAnsi="Times New Roman" w:cs="Times New Roman"/>
          <w:b/>
          <w:sz w:val="24"/>
          <w:szCs w:val="24"/>
          <w:u w:val="single"/>
        </w:rPr>
        <w:t>7.9.3.1</w:t>
      </w:r>
      <w:r w:rsidRPr="001706FA">
        <w:rPr>
          <w:rFonts w:ascii="Times New Roman" w:hAnsi="Times New Roman" w:cs="Times New Roman"/>
          <w:sz w:val="24"/>
          <w:szCs w:val="24"/>
          <w:u w:val="single"/>
        </w:rPr>
        <w:t xml:space="preserve"> O cadastramento das empresas assim como o auxílio as empresas para o preenchimento das propostas só serão realizadas até dois dias antes da data da sessão de abertura dos envelopes.</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u w:val="single"/>
        </w:rPr>
        <w:t>7.9.3.2</w:t>
      </w:r>
      <w:r w:rsidRPr="001706FA">
        <w:rPr>
          <w:rFonts w:ascii="Times New Roman" w:hAnsi="Times New Roman" w:cs="Times New Roman"/>
          <w:sz w:val="24"/>
          <w:szCs w:val="24"/>
          <w:u w:val="single"/>
        </w:rPr>
        <w:t xml:space="preserve"> a licitante deverá enviar ao departamento de licitações os dados cadastrais da empresa tais como: documento de instituição da empresa, CPF dos sócios quando houver ou do representante legal, dados bancários e e-mail.</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7.9.4.</w:t>
      </w:r>
      <w:r w:rsidRPr="001706FA">
        <w:rPr>
          <w:rFonts w:ascii="Times New Roman" w:hAnsi="Times New Roman" w:cs="Times New Roman"/>
          <w:sz w:val="24"/>
          <w:szCs w:val="24"/>
        </w:rPr>
        <w:t xml:space="preserve"> A licitante que não apresentar o arquivo de mídia contendo a proposta junto ao envelope da proposta física (vide item </w:t>
      </w:r>
      <w:r w:rsidRPr="001706FA">
        <w:rPr>
          <w:rFonts w:ascii="Times New Roman" w:hAnsi="Times New Roman" w:cs="Times New Roman"/>
          <w:b/>
          <w:sz w:val="24"/>
          <w:szCs w:val="24"/>
        </w:rPr>
        <w:t>7.9.4.1</w:t>
      </w:r>
      <w:r w:rsidRPr="001706FA">
        <w:rPr>
          <w:rFonts w:ascii="Times New Roman" w:hAnsi="Times New Roman" w:cs="Times New Roman"/>
          <w:sz w:val="24"/>
          <w:szCs w:val="24"/>
        </w:rPr>
        <w:t>) não participara da etapa de lances.</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7.9.4.1</w:t>
      </w:r>
      <w:r w:rsidRPr="001706FA">
        <w:rPr>
          <w:rFonts w:ascii="Times New Roman" w:hAnsi="Times New Roman" w:cs="Times New Roman"/>
          <w:sz w:val="24"/>
          <w:szCs w:val="24"/>
        </w:rPr>
        <w:t xml:space="preserve"> </w:t>
      </w:r>
      <w:r w:rsidRPr="001706FA">
        <w:rPr>
          <w:rFonts w:ascii="Times New Roman" w:hAnsi="Times New Roman" w:cs="Times New Roman"/>
          <w:b/>
          <w:sz w:val="24"/>
          <w:szCs w:val="24"/>
        </w:rPr>
        <w:t xml:space="preserve">caso haja algum imprevisto em que o Arquivo de mídia em formato XML não seja encontrado dentro do PEN DRIVE da licitante o mesmo poderá ser recebido via e-mail </w:t>
      </w:r>
      <w:hyperlink r:id="rId11" w:history="1">
        <w:r w:rsidRPr="001706FA">
          <w:rPr>
            <w:rFonts w:ascii="Times New Roman" w:hAnsi="Times New Roman" w:cs="Times New Roman"/>
            <w:b/>
            <w:color w:val="0000FF"/>
            <w:sz w:val="24"/>
            <w:szCs w:val="24"/>
            <w:u w:val="single"/>
          </w:rPr>
          <w:t>licitacao@barradobugres.mt.gov.br</w:t>
        </w:r>
      </w:hyperlink>
      <w:r w:rsidRPr="001706FA">
        <w:rPr>
          <w:rFonts w:ascii="Times New Roman" w:hAnsi="Times New Roman" w:cs="Times New Roman"/>
          <w:b/>
          <w:sz w:val="24"/>
          <w:szCs w:val="24"/>
        </w:rPr>
        <w:t xml:space="preserve"> num prazo máximo de 20 ( vinte) minutos contados a partir da  falta do mesmo pelo pregoeiro</w:t>
      </w:r>
      <w:r w:rsidRPr="001706FA">
        <w:rPr>
          <w:rFonts w:ascii="Times New Roman" w:hAnsi="Times New Roman" w:cs="Times New Roman"/>
          <w:sz w:val="24"/>
          <w:szCs w:val="24"/>
        </w:rPr>
        <w:t>.</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7.9.5.</w:t>
      </w:r>
      <w:r w:rsidRPr="001706FA">
        <w:rPr>
          <w:rFonts w:ascii="Times New Roman" w:hAnsi="Times New Roman" w:cs="Times New Roman"/>
          <w:sz w:val="24"/>
          <w:szCs w:val="24"/>
        </w:rPr>
        <w:t xml:space="preserve"> Caso haja problemas relacionados ao aplicativo e o licitante não conseguir fazer a proposta de mídia, este deverá encaminhar e-mail (</w:t>
      </w:r>
      <w:hyperlink r:id="rId12" w:history="1">
        <w:r w:rsidRPr="001706FA">
          <w:rPr>
            <w:rStyle w:val="Hyperlink"/>
            <w:rFonts w:ascii="Times New Roman" w:hAnsi="Times New Roman"/>
            <w:sz w:val="24"/>
            <w:szCs w:val="24"/>
          </w:rPr>
          <w:t>licitacao@barradobugres.mt.gov.br</w:t>
        </w:r>
      </w:hyperlink>
      <w:r w:rsidRPr="001706FA">
        <w:rPr>
          <w:rFonts w:ascii="Times New Roman" w:hAnsi="Times New Roman" w:cs="Times New Roman"/>
          <w:sz w:val="24"/>
          <w:szCs w:val="24"/>
        </w:rPr>
        <w:t xml:space="preserve"> ) relatando o problema para que seja analisado pelo profissional de suporte da prestadora de serviços que fornece o aplicativo para o município.</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7.9.6.</w:t>
      </w:r>
      <w:r w:rsidRPr="001706FA">
        <w:rPr>
          <w:rFonts w:ascii="Times New Roman" w:hAnsi="Times New Roman" w:cs="Times New Roman"/>
          <w:sz w:val="24"/>
          <w:szCs w:val="24"/>
        </w:rPr>
        <w:t xml:space="preserve"> Se constatado pelo suporte que existe algum problema com o aplicativo, este deverá ser relatado via e-mail para o departamento de licitação e a proposta formal sem o aplicativo será aceita pela pregoeira.</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7.9.10.</w:t>
      </w:r>
      <w:r w:rsidRPr="001706FA">
        <w:rPr>
          <w:rFonts w:ascii="Times New Roman" w:hAnsi="Times New Roman" w:cs="Times New Roman"/>
          <w:sz w:val="24"/>
          <w:szCs w:val="24"/>
        </w:rPr>
        <w:t xml:space="preserve"> A situação descrita no item anterior só e válida para os casos em que o problema seja relacionado ao funcionamento do aplicativo.</w:t>
      </w:r>
    </w:p>
    <w:p w:rsidR="00A7262D" w:rsidRPr="001706FA" w:rsidRDefault="00A7262D" w:rsidP="00A7262D">
      <w:pPr>
        <w:autoSpaceDE w:val="0"/>
        <w:autoSpaceDN w:val="0"/>
        <w:adjustRightInd w:val="0"/>
        <w:spacing w:line="360" w:lineRule="auto"/>
        <w:jc w:val="both"/>
        <w:rPr>
          <w:rFonts w:ascii="Times New Roman" w:hAnsi="Times New Roman" w:cs="Times New Roman"/>
          <w:b/>
          <w:sz w:val="24"/>
          <w:szCs w:val="24"/>
        </w:rPr>
      </w:pPr>
      <w:r w:rsidRPr="001706FA">
        <w:rPr>
          <w:rFonts w:ascii="Times New Roman" w:hAnsi="Times New Roman" w:cs="Times New Roman"/>
          <w:b/>
          <w:sz w:val="24"/>
          <w:szCs w:val="24"/>
        </w:rPr>
        <w:t>7.10. DA INSTALAÇAO E USO DO APLICATIVO PROPOSTA</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7.10.1 </w:t>
      </w:r>
      <w:r w:rsidRPr="001706FA">
        <w:rPr>
          <w:rFonts w:ascii="Times New Roman" w:hAnsi="Times New Roman" w:cs="Times New Roman"/>
          <w:sz w:val="24"/>
          <w:szCs w:val="24"/>
        </w:rPr>
        <w:t xml:space="preserve">Baixe o sistema proposta vinculado ao edital da licitação no caminho </w:t>
      </w:r>
      <w:hyperlink r:id="rId13" w:history="1">
        <w:r w:rsidRPr="001706FA">
          <w:rPr>
            <w:rFonts w:ascii="Times New Roman" w:hAnsi="Times New Roman" w:cs="Times New Roman"/>
            <w:color w:val="0000FF"/>
            <w:sz w:val="24"/>
            <w:szCs w:val="24"/>
            <w:u w:val="single"/>
          </w:rPr>
          <w:t>https://www.barradobugres.mt.gov.br/sic</w:t>
        </w:r>
      </w:hyperlink>
      <w:r w:rsidRPr="001706FA">
        <w:rPr>
          <w:rFonts w:ascii="Times New Roman" w:hAnsi="Times New Roman" w:cs="Times New Roman"/>
          <w:sz w:val="24"/>
          <w:szCs w:val="24"/>
        </w:rPr>
        <w:t>. O arquivo se encontra no formato .zip.</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lastRenderedPageBreak/>
        <w:t>7.10.2. Faça</w:t>
      </w:r>
      <w:r w:rsidRPr="001706FA">
        <w:rPr>
          <w:rFonts w:ascii="Times New Roman" w:hAnsi="Times New Roman" w:cs="Times New Roman"/>
          <w:sz w:val="24"/>
          <w:szCs w:val="24"/>
        </w:rPr>
        <w:t xml:space="preserve"> a descompactação do mesmo para um lugar de sua escolha ou conforme sugestão de caminhos ideais, e necessária permissão de administrador para o bom funcionamento do sistema. Os erros mais comuns são permissão de leitura e gravação e da biblioteca MIDAS.dll, no primeiro caso deve se conceder permissão nas pastas do aplicativo, para MIDAS e necessário registra-lo no Windows com o comando regsvr32, essa biblioteca pode ser encontrada na internet.</w:t>
      </w:r>
    </w:p>
    <w:p w:rsidR="00A7262D" w:rsidRPr="001706FA" w:rsidRDefault="00A7262D" w:rsidP="00A7262D">
      <w:pPr>
        <w:autoSpaceDE w:val="0"/>
        <w:autoSpaceDN w:val="0"/>
        <w:adjustRightInd w:val="0"/>
        <w:spacing w:line="360" w:lineRule="auto"/>
        <w:jc w:val="both"/>
        <w:rPr>
          <w:rFonts w:ascii="Times New Roman" w:hAnsi="Times New Roman" w:cs="Times New Roman"/>
          <w:b/>
          <w:bCs/>
          <w:sz w:val="24"/>
          <w:szCs w:val="24"/>
          <w:u w:val="single"/>
        </w:rPr>
      </w:pPr>
      <w:r w:rsidRPr="001706FA">
        <w:rPr>
          <w:rFonts w:ascii="Times New Roman" w:hAnsi="Times New Roman" w:cs="Times New Roman"/>
          <w:b/>
          <w:sz w:val="24"/>
          <w:szCs w:val="24"/>
        </w:rPr>
        <w:t xml:space="preserve">7.10.3 </w:t>
      </w:r>
      <w:r w:rsidRPr="001706FA">
        <w:rPr>
          <w:rFonts w:ascii="Times New Roman" w:hAnsi="Times New Roman" w:cs="Times New Roman"/>
          <w:sz w:val="24"/>
          <w:szCs w:val="24"/>
        </w:rPr>
        <w:t xml:space="preserve">O sistema faz validação do nome do arquivo quando o usuário adiciona pastas e subpastas o nome fica muito grande causando erro ao digitar a proposta. Ex: "C:\Users\Computador\Desktop\pasta1\pasta2\pasta3\DuralexSistemas\Proposta\03238920000130\XMLs\." Nesse exemplo o sistema vai dar erro ao digitar a proposta Mensagem do erro </w:t>
      </w:r>
      <w:r w:rsidRPr="001706FA">
        <w:rPr>
          <w:rFonts w:ascii="Times New Roman" w:hAnsi="Times New Roman" w:cs="Times New Roman"/>
          <w:b/>
          <w:bCs/>
          <w:sz w:val="24"/>
          <w:szCs w:val="24"/>
          <w:u w:val="single"/>
        </w:rPr>
        <w:t>(Cannot open file"C:\Users\Computador\Desktop\pasta1\pasta2\pasta3\DuralexSistemas\Proposta\03238920000130\XMLs\2021_11_." O sistema não pode encontrar o arquivo especificado.)</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sz w:val="24"/>
          <w:szCs w:val="24"/>
        </w:rPr>
        <w:t xml:space="preserve">Caminho ideais: </w:t>
      </w:r>
    </w:p>
    <w:p w:rsidR="00A7262D" w:rsidRPr="001706FA" w:rsidRDefault="00A7262D" w:rsidP="00A7262D">
      <w:pPr>
        <w:autoSpaceDE w:val="0"/>
        <w:autoSpaceDN w:val="0"/>
        <w:adjustRightInd w:val="0"/>
        <w:spacing w:line="360" w:lineRule="auto"/>
        <w:jc w:val="both"/>
        <w:rPr>
          <w:rFonts w:ascii="Times New Roman" w:hAnsi="Times New Roman" w:cs="Times New Roman"/>
          <w:b/>
          <w:bCs/>
          <w:sz w:val="24"/>
          <w:szCs w:val="24"/>
        </w:rPr>
      </w:pPr>
      <w:r w:rsidRPr="001706FA">
        <w:rPr>
          <w:rFonts w:ascii="Times New Roman" w:hAnsi="Times New Roman" w:cs="Times New Roman"/>
          <w:b/>
          <w:bCs/>
          <w:sz w:val="24"/>
          <w:szCs w:val="24"/>
        </w:rPr>
        <w:t>C:\DuralexSistemas\Proposta\03238920000130\XMLs</w:t>
      </w:r>
    </w:p>
    <w:p w:rsidR="00A7262D" w:rsidRPr="001706FA" w:rsidRDefault="00A7262D" w:rsidP="00A7262D">
      <w:pPr>
        <w:autoSpaceDE w:val="0"/>
        <w:autoSpaceDN w:val="0"/>
        <w:adjustRightInd w:val="0"/>
        <w:spacing w:line="360" w:lineRule="auto"/>
        <w:jc w:val="both"/>
        <w:rPr>
          <w:rFonts w:ascii="Times New Roman" w:hAnsi="Times New Roman" w:cs="Times New Roman"/>
          <w:b/>
          <w:bCs/>
          <w:sz w:val="24"/>
          <w:szCs w:val="24"/>
        </w:rPr>
      </w:pPr>
      <w:r w:rsidRPr="001706FA">
        <w:rPr>
          <w:rFonts w:ascii="Times New Roman" w:hAnsi="Times New Roman" w:cs="Times New Roman"/>
          <w:b/>
          <w:bCs/>
          <w:sz w:val="24"/>
          <w:szCs w:val="24"/>
        </w:rPr>
        <w:t>C:\Users\Computador\Desktop\DuralexSistemas\Proposta\03238920000130\XMLs</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7.10.4 </w:t>
      </w:r>
      <w:r w:rsidRPr="001706FA">
        <w:rPr>
          <w:rFonts w:ascii="Times New Roman" w:hAnsi="Times New Roman" w:cs="Times New Roman"/>
          <w:sz w:val="24"/>
          <w:szCs w:val="24"/>
        </w:rPr>
        <w:t>Para o lançamento das propostas é necessário que o participante esteja cadastrado junto ao Órgão Gestor da Licitação.</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7.10.5 </w:t>
      </w:r>
      <w:r w:rsidRPr="001706FA">
        <w:rPr>
          <w:rFonts w:ascii="Times New Roman" w:hAnsi="Times New Roman" w:cs="Times New Roman"/>
          <w:sz w:val="24"/>
          <w:szCs w:val="24"/>
        </w:rPr>
        <w:t>Selecione a cidade ao qual deseja lançar proposta.</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3º</w:t>
      </w:r>
      <w:r w:rsidRPr="001706FA">
        <w:rPr>
          <w:rFonts w:ascii="Times New Roman" w:hAnsi="Times New Roman" w:cs="Times New Roman"/>
          <w:sz w:val="24"/>
          <w:szCs w:val="24"/>
        </w:rPr>
        <w:t xml:space="preserve"> Selecione o tipo de Conexão e clique em OK. (Conexão externas ao órgão Gestor da Licitação utilizar Internet, conexão internas utilizar Intranet).</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7.10.6 </w:t>
      </w:r>
      <w:r w:rsidRPr="001706FA">
        <w:rPr>
          <w:rFonts w:ascii="Times New Roman" w:hAnsi="Times New Roman" w:cs="Times New Roman"/>
          <w:sz w:val="24"/>
          <w:szCs w:val="24"/>
        </w:rPr>
        <w:t>Digite o CPF caso participação Pessoa Física ou CNPJ caso participação Pessoa Jurídica, clique no botão "Buscar" e depois no botão "Importar dados". (Obs. Não é necessário informar os pontos.)</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7.10.7 </w:t>
      </w:r>
      <w:r w:rsidRPr="001706FA">
        <w:rPr>
          <w:rFonts w:ascii="Times New Roman" w:hAnsi="Times New Roman" w:cs="Times New Roman"/>
          <w:sz w:val="24"/>
          <w:szCs w:val="24"/>
        </w:rPr>
        <w:t>Clique no botão "Importar" para que a Compra desejada seja habilitada para o lançamento da proposta.</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lastRenderedPageBreak/>
        <w:t xml:space="preserve">7.10.8 </w:t>
      </w:r>
      <w:r w:rsidRPr="001706FA">
        <w:rPr>
          <w:rFonts w:ascii="Times New Roman" w:hAnsi="Times New Roman" w:cs="Times New Roman"/>
          <w:sz w:val="24"/>
          <w:szCs w:val="24"/>
        </w:rPr>
        <w:t xml:space="preserve"> Digite o número do Tipo de Compra (modalidade) ou pressione F2 para busca.</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7.10.9 </w:t>
      </w:r>
      <w:r w:rsidRPr="001706FA">
        <w:rPr>
          <w:rFonts w:ascii="Times New Roman" w:hAnsi="Times New Roman" w:cs="Times New Roman"/>
          <w:sz w:val="24"/>
          <w:szCs w:val="24"/>
        </w:rPr>
        <w:t>Digite o número da Compra.</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7.10.10 </w:t>
      </w:r>
      <w:r w:rsidRPr="001706FA">
        <w:rPr>
          <w:rFonts w:ascii="Times New Roman" w:hAnsi="Times New Roman" w:cs="Times New Roman"/>
          <w:sz w:val="24"/>
          <w:szCs w:val="24"/>
        </w:rPr>
        <w:t xml:space="preserve"> Selecione o ano da Compra.</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7.10.11 </w:t>
      </w:r>
      <w:r w:rsidRPr="001706FA">
        <w:rPr>
          <w:rFonts w:ascii="Times New Roman" w:hAnsi="Times New Roman" w:cs="Times New Roman"/>
          <w:sz w:val="24"/>
          <w:szCs w:val="24"/>
        </w:rPr>
        <w:t>Clique no botão "Buscar" e depois no botão "Importar Dados" para carregar a Compra.</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7.10.12 </w:t>
      </w:r>
      <w:r w:rsidRPr="001706FA">
        <w:rPr>
          <w:rFonts w:ascii="Times New Roman" w:hAnsi="Times New Roman" w:cs="Times New Roman"/>
          <w:sz w:val="24"/>
          <w:szCs w:val="24"/>
        </w:rPr>
        <w:t xml:space="preserve"> Selecione a compra e clique no botão digitar para lançar a proposta.</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7.10.13</w:t>
      </w:r>
      <w:r w:rsidRPr="001706FA">
        <w:rPr>
          <w:rFonts w:ascii="Times New Roman" w:hAnsi="Times New Roman" w:cs="Times New Roman"/>
          <w:sz w:val="24"/>
          <w:szCs w:val="24"/>
        </w:rPr>
        <w:t xml:space="preserve"> Informe a marca e o(s) valor(es) para o(s) item(ns).</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7.10.14 </w:t>
      </w:r>
      <w:r w:rsidRPr="001706FA">
        <w:rPr>
          <w:rFonts w:ascii="Times New Roman" w:hAnsi="Times New Roman" w:cs="Times New Roman"/>
          <w:sz w:val="24"/>
          <w:szCs w:val="24"/>
        </w:rPr>
        <w:t>Clique em salvar para armazenar a proposta no sistema.</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7.10.15 </w:t>
      </w:r>
      <w:r w:rsidRPr="001706FA">
        <w:rPr>
          <w:rFonts w:ascii="Times New Roman" w:hAnsi="Times New Roman" w:cs="Times New Roman"/>
          <w:sz w:val="24"/>
          <w:szCs w:val="24"/>
        </w:rPr>
        <w:t>Clique em exportar para salvar a proposta em periférico de armazenamento (PENDRIVE)</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7.10.16 </w:t>
      </w:r>
      <w:r w:rsidRPr="001706FA">
        <w:rPr>
          <w:rFonts w:ascii="Times New Roman" w:hAnsi="Times New Roman" w:cs="Times New Roman"/>
          <w:sz w:val="24"/>
          <w:szCs w:val="24"/>
        </w:rPr>
        <w:t>Clique em Imprimir para sair o relatório com a proposta digitada, para entregar junto com o arquivo exportado.</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 xml:space="preserve">7.10.17 </w:t>
      </w:r>
      <w:r w:rsidRPr="001706FA">
        <w:rPr>
          <w:rFonts w:ascii="Times New Roman" w:hAnsi="Times New Roman" w:cs="Times New Roman"/>
          <w:sz w:val="24"/>
          <w:szCs w:val="24"/>
        </w:rPr>
        <w:t>O acesso ao sistema é exclusivo para os participantes. As informações aqui contidas não poderão ser acessadas por nenhum outro meio que não seja o acesso direto ao sistema no computador instalado ou por meio da entrega do arquivo XML.</w:t>
      </w:r>
    </w:p>
    <w:p w:rsidR="00A7262D"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sz w:val="24"/>
          <w:szCs w:val="24"/>
        </w:rPr>
        <w:t>7.10.17.1 O município não terá nenhum acesso antecipado a proposta da licitante antes da entrega do arquivo de mídia em formato XML.</w:t>
      </w:r>
    </w:p>
    <w:p w:rsidR="00AA7B42" w:rsidRPr="001706FA" w:rsidRDefault="00A7262D" w:rsidP="00A7262D">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sz w:val="24"/>
          <w:szCs w:val="24"/>
        </w:rPr>
        <w:t>7.10.18</w:t>
      </w:r>
      <w:r w:rsidRPr="001706FA">
        <w:rPr>
          <w:rFonts w:ascii="Times New Roman" w:hAnsi="Times New Roman" w:cs="Times New Roman"/>
          <w:sz w:val="24"/>
          <w:szCs w:val="24"/>
        </w:rPr>
        <w:t xml:space="preserve"> O departamento de licitações ficara a disponibilidade de auxílio para elaboração da proposta eletrônica aos interessados desde a abertura do certame até o segundo dia antes da data da sessão de abertura dos envelopes. </w:t>
      </w:r>
    </w:p>
    <w:p w:rsidR="00AA7B42" w:rsidRPr="001706FA"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1706FA">
        <w:rPr>
          <w:rFonts w:ascii="Times New Roman" w:eastAsia="Calibri" w:hAnsi="Times New Roman" w:cs="Times New Roman"/>
          <w:b/>
          <w:sz w:val="24"/>
          <w:szCs w:val="24"/>
          <w:shd w:val="clear" w:color="auto" w:fill="BFBFBF"/>
        </w:rPr>
        <w:t>8 - DO CONTEÚDO DO ENVELOPE DOCUMENTOS PARA HABILITAÇÃO</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8.1. TODAS AS EMPRESAS INTERESSADAS, DEVERÃO APRESENTAR DENTRO DO ENVELOPE 02 a documentação abaixo, relativa à QUALIFICAÇÃO JURIDICA, FISCAL, ECONOMICA, TÉCNICA E OUTRAS, conforme artigo 27 à 31, da Lei 8.666/1993:</w:t>
      </w:r>
    </w:p>
    <w:p w:rsidR="00AA7B42" w:rsidRPr="001706FA" w:rsidRDefault="008F21F9" w:rsidP="00A7262D">
      <w:pPr>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a) RELATIVO A HABILITAÇÃO JURÍDICA:</w:t>
      </w:r>
    </w:p>
    <w:p w:rsidR="00AA7B42" w:rsidRPr="001706FA" w:rsidRDefault="008F21F9" w:rsidP="00A7262D">
      <w:pPr>
        <w:spacing w:after="0" w:line="360" w:lineRule="auto"/>
        <w:jc w:val="both"/>
        <w:rPr>
          <w:rFonts w:ascii="Times New Roman" w:eastAsia="Calibri" w:hAnsi="Times New Roman" w:cs="Times New Roman"/>
          <w:i/>
          <w:sz w:val="24"/>
          <w:szCs w:val="24"/>
        </w:rPr>
      </w:pPr>
      <w:r w:rsidRPr="001706FA">
        <w:rPr>
          <w:rFonts w:ascii="Times New Roman" w:eastAsia="Calibri" w:hAnsi="Times New Roman" w:cs="Times New Roman"/>
          <w:i/>
          <w:sz w:val="24"/>
          <w:szCs w:val="24"/>
        </w:rPr>
        <w:t>Conforme do Artigo 28, da Lei 8666/93;</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I - Cédula de identidade ou documento equivalente com foto, no caso de empresa individual;</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II - Registro comercial, no caso de Firma Individual;</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III - Certificado de condição de micro empreendedor individual (CCMEI), no caso de empreendedor individual;</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V - Inscrição do Ato Constitutivo, no caso de Sociedades Civis, acompanhada de prova de Diretoria em exercício;</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VI - Decreto de autorização, em se tratando de empresa ou sociedade estrangeira em funcionamento no País, e Ato de Registro ou autorização para funcionamento expedido pelo órgão competente, quando a atividade assim o exigir;</w:t>
      </w:r>
    </w:p>
    <w:p w:rsidR="00AA7B42" w:rsidRPr="001706FA" w:rsidRDefault="008F21F9" w:rsidP="00A7262D">
      <w:pPr>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VII</w:t>
      </w:r>
      <w:r w:rsidR="00A7262D" w:rsidRPr="001706FA">
        <w:rPr>
          <w:rFonts w:ascii="Times New Roman" w:eastAsia="Calibri" w:hAnsi="Times New Roman" w:cs="Times New Roman"/>
          <w:b/>
          <w:sz w:val="24"/>
          <w:szCs w:val="24"/>
        </w:rPr>
        <w:t xml:space="preserve"> -</w:t>
      </w:r>
      <w:r w:rsidRPr="001706FA">
        <w:rPr>
          <w:rFonts w:ascii="Times New Roman" w:eastAsia="Calibri" w:hAnsi="Times New Roman" w:cs="Times New Roman"/>
          <w:b/>
          <w:sz w:val="24"/>
          <w:szCs w:val="24"/>
        </w:rPr>
        <w:t xml:space="preserve"> Alvará de funcionamento que comprove a localização especifica do licitante.</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8.1.1. Os documentos relacionados nas alíneas "I" a "VI", deste subitem não precisarão constar do envelope “documentos de habilitação", se tiverem sido apresentados para o credenciamento neste Pregão.</w:t>
      </w:r>
    </w:p>
    <w:p w:rsidR="00AA7B42" w:rsidRPr="001706FA" w:rsidRDefault="008F21F9" w:rsidP="00A7262D">
      <w:pPr>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b) RELATIVO A REGULARIDADE FISCAL E TRABALHISTA:</w:t>
      </w:r>
    </w:p>
    <w:p w:rsidR="00AA7B42" w:rsidRPr="001706FA" w:rsidRDefault="008F21F9" w:rsidP="00A7262D">
      <w:pPr>
        <w:spacing w:after="0" w:line="360" w:lineRule="auto"/>
        <w:jc w:val="both"/>
        <w:rPr>
          <w:rFonts w:ascii="Times New Roman" w:eastAsia="Calibri" w:hAnsi="Times New Roman" w:cs="Times New Roman"/>
          <w:i/>
          <w:sz w:val="24"/>
          <w:szCs w:val="24"/>
        </w:rPr>
      </w:pPr>
      <w:r w:rsidRPr="001706FA">
        <w:rPr>
          <w:rFonts w:ascii="Times New Roman" w:eastAsia="Calibri" w:hAnsi="Times New Roman" w:cs="Times New Roman"/>
          <w:i/>
          <w:sz w:val="24"/>
          <w:szCs w:val="24"/>
        </w:rPr>
        <w:t>Conforme do Artigo 29, da Lei 8666/93;</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 - Prova de inscrição no Cadastro Nacional de Pessoal Jurídica (CNPJ);</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II - Prova de inscrição no cadastro de contribuintes municipal ou estadual, se houver, relativo ao domicílio ou sede do licitante, pertinente ao seu ramo de atividade e compatível com o objeto contratual;</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III - Prova de regularidade para com a Fazenda Federal (Certidão de Débitos Relativos aos</w:t>
      </w:r>
      <w:r w:rsidR="00A7262D" w:rsidRPr="001706FA">
        <w:rPr>
          <w:rFonts w:ascii="Times New Roman" w:eastAsia="Calibri" w:hAnsi="Times New Roman" w:cs="Times New Roman"/>
          <w:sz w:val="24"/>
          <w:szCs w:val="24"/>
        </w:rPr>
        <w:t xml:space="preserve"> </w:t>
      </w:r>
      <w:r w:rsidRPr="001706FA">
        <w:rPr>
          <w:rFonts w:ascii="Times New Roman" w:eastAsia="Calibri" w:hAnsi="Times New Roman" w:cs="Times New Roman"/>
          <w:sz w:val="24"/>
          <w:szCs w:val="24"/>
        </w:rPr>
        <w:t>Tributos Federais, Previdenciários e à Dívida Ativa da União), emitida pelo Ministério da</w:t>
      </w:r>
      <w:r w:rsidR="00A7262D" w:rsidRPr="001706FA">
        <w:rPr>
          <w:rFonts w:ascii="Times New Roman" w:eastAsia="Calibri" w:hAnsi="Times New Roman" w:cs="Times New Roman"/>
          <w:sz w:val="24"/>
          <w:szCs w:val="24"/>
        </w:rPr>
        <w:t xml:space="preserve"> </w:t>
      </w:r>
      <w:r w:rsidRPr="001706FA">
        <w:rPr>
          <w:rFonts w:ascii="Times New Roman" w:eastAsia="Calibri" w:hAnsi="Times New Roman" w:cs="Times New Roman"/>
          <w:sz w:val="24"/>
          <w:szCs w:val="24"/>
        </w:rPr>
        <w:t>Fazenda, Procuradoria-Geral da Fazenda Nacional e Secretaria da Receita Federal), Consolidada de acordo com Portaria Conjunta RFB/PGFN nº 1.751, de 2 de outubro de 2014);</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IV - Certidão Negativa de Débito Fiscal Estadual, emitida pela Secretaria de Estado de Fazenda do domicílio tributário da licitante;</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V - Certidão Negativa de Débito expedida pela Procuradoria Geral do Estado do domicílio tributário da licitante;</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VI - Certidão de regularidade com a Fazenda Municipal;</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VII - Prova de Regularidade relativa ao Fundo de Garantia por Tempo de Serviço – FGTS – CRF;</w:t>
      </w:r>
    </w:p>
    <w:p w:rsidR="00AA7B42" w:rsidRPr="001706FA" w:rsidRDefault="008F21F9" w:rsidP="00A7262D">
      <w:pPr>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sz w:val="24"/>
          <w:szCs w:val="24"/>
        </w:rPr>
        <w:t>VIII - Certidão Negativa de Débito Trabalhista emitida pelo Superior Tribunal do Trabalho (</w:t>
      </w:r>
      <w:hyperlink r:id="rId14">
        <w:r w:rsidRPr="001706FA">
          <w:rPr>
            <w:rFonts w:ascii="Times New Roman" w:eastAsia="Calibri" w:hAnsi="Times New Roman" w:cs="Times New Roman"/>
            <w:color w:val="0000FF"/>
            <w:sz w:val="24"/>
            <w:szCs w:val="24"/>
            <w:u w:val="single"/>
          </w:rPr>
          <w:t>www.tst.jus.br</w:t>
        </w:r>
      </w:hyperlink>
      <w:r w:rsidRPr="001706FA">
        <w:rPr>
          <w:rFonts w:ascii="Times New Roman" w:eastAsia="Calibri" w:hAnsi="Times New Roman" w:cs="Times New Roman"/>
          <w:sz w:val="24"/>
          <w:szCs w:val="24"/>
        </w:rPr>
        <w:t>);</w:t>
      </w:r>
      <w:r w:rsidRPr="001706FA">
        <w:rPr>
          <w:rFonts w:ascii="Times New Roman" w:eastAsia="Calibri" w:hAnsi="Times New Roman" w:cs="Times New Roman"/>
          <w:sz w:val="24"/>
          <w:szCs w:val="24"/>
        </w:rPr>
        <w:br/>
      </w:r>
      <w:r w:rsidRPr="001706FA">
        <w:rPr>
          <w:rFonts w:ascii="Times New Roman" w:eastAsia="Calibri" w:hAnsi="Times New Roman" w:cs="Times New Roman"/>
          <w:b/>
          <w:sz w:val="24"/>
          <w:szCs w:val="24"/>
        </w:rPr>
        <w:t>c) RELATIVO A QUALIFICAÇÃO ECONÔMICO-FINANCEIRA:</w:t>
      </w:r>
    </w:p>
    <w:p w:rsidR="00AA7B42" w:rsidRPr="001706FA" w:rsidRDefault="008F21F9" w:rsidP="00A7262D">
      <w:pPr>
        <w:spacing w:after="0" w:line="360" w:lineRule="auto"/>
        <w:jc w:val="both"/>
        <w:rPr>
          <w:rFonts w:ascii="Times New Roman" w:eastAsia="Calibri" w:hAnsi="Times New Roman" w:cs="Times New Roman"/>
          <w:i/>
          <w:sz w:val="24"/>
          <w:szCs w:val="24"/>
        </w:rPr>
      </w:pPr>
      <w:r w:rsidRPr="001706FA">
        <w:rPr>
          <w:rFonts w:ascii="Times New Roman" w:eastAsia="Calibri" w:hAnsi="Times New Roman" w:cs="Times New Roman"/>
          <w:i/>
          <w:sz w:val="24"/>
          <w:szCs w:val="24"/>
        </w:rPr>
        <w:t>Conforme do Artigo 31, da Lei 8666/93;</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 – CERTIDÃO NEGATIVA DE FALÊNCIA E/OU RECUPERAÇÃO JUDICIAL expedida pelo Cartório</w:t>
      </w:r>
      <w:r w:rsidR="00A7262D" w:rsidRPr="001706FA">
        <w:rPr>
          <w:rFonts w:ascii="Times New Roman" w:eastAsia="Calibri" w:hAnsi="Times New Roman" w:cs="Times New Roman"/>
          <w:sz w:val="24"/>
          <w:szCs w:val="24"/>
        </w:rPr>
        <w:t xml:space="preserve"> </w:t>
      </w:r>
      <w:r w:rsidRPr="001706FA">
        <w:rPr>
          <w:rFonts w:ascii="Times New Roman" w:eastAsia="Calibri" w:hAnsi="Times New Roman" w:cs="Times New Roman"/>
          <w:sz w:val="24"/>
          <w:szCs w:val="24"/>
        </w:rPr>
        <w:t>Distribuidor da sede da pessoa jurídica licitante, com data de, no máximo, 60 (sessenta) dias a partir da sua emissão até a data prevista para abertura desta licitação, exceto se houver prazo de validade fixada na respectiva certidão;</w:t>
      </w:r>
    </w:p>
    <w:p w:rsidR="00AA7B42" w:rsidRPr="001706FA" w:rsidRDefault="008F21F9" w:rsidP="00A7262D">
      <w:pPr>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d) RELATIVO A QUALIFICAÇÃO TÉCNICA:</w:t>
      </w:r>
    </w:p>
    <w:p w:rsidR="00AA7B42" w:rsidRPr="001706FA" w:rsidRDefault="008F21F9" w:rsidP="00A7262D">
      <w:pPr>
        <w:spacing w:after="0" w:line="360" w:lineRule="auto"/>
        <w:jc w:val="both"/>
        <w:rPr>
          <w:rFonts w:ascii="Times New Roman" w:eastAsia="Calibri" w:hAnsi="Times New Roman" w:cs="Times New Roman"/>
          <w:i/>
          <w:sz w:val="24"/>
          <w:szCs w:val="24"/>
        </w:rPr>
      </w:pPr>
      <w:r w:rsidRPr="001706FA">
        <w:rPr>
          <w:rFonts w:ascii="Times New Roman" w:eastAsia="Calibri" w:hAnsi="Times New Roman" w:cs="Times New Roman"/>
          <w:i/>
          <w:sz w:val="24"/>
          <w:szCs w:val="24"/>
        </w:rPr>
        <w:t>Conforme do Artigo 30, da Lei 8666/93;</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Conforme do Artigo 30, da Lei 8666/93;</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 Atestado(s) de Capacidade Técnica, emitido por pessoa jurídica de direito público ou privado, comprovando a licitante ter fornecido ou estar fornecendo, de forma satisfatória, serviços compatíveis com o objeto da presente licitação.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II. O Atestado deverá ser fornecido preferencialmente em papel timbrado, contendo razão social, CNPJ, endereço e telefone da pessoa jurídica que emitiu o atestado, data de emissão e identificação do responsável pela emissão do atestado (nome, cargo e assinatura). (Caso o Atestado seja emitido por empresa privada deverá ser reconhecido firma em cartório).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III– Declaração firmada pelo representante legal da licitante, de que tomou conhecimento de Todas as informações e das condições locais para o cumprimento das obrigações, objeto da licitação, inteirando-se das condições técnicas e da complexidade dos mesmos (ANEXO).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IV – Declaração firmada pelo representante legal, de possuir instalações e aparelhamento técnico adequado, com compromisso formal de que colocará à disposição da Contratante para </w:t>
      </w:r>
      <w:r w:rsidRPr="001706FA">
        <w:rPr>
          <w:rFonts w:ascii="Times New Roman" w:eastAsia="Calibri" w:hAnsi="Times New Roman" w:cs="Times New Roman"/>
          <w:sz w:val="24"/>
          <w:szCs w:val="24"/>
        </w:rPr>
        <w:lastRenderedPageBreak/>
        <w:t>prestação dos serviços, profissionais devidamente qualificados, bem como equipamentos e ferramental adequados e disponíveis para a realização dos serviços objeto deste Edital, podendo utilizar (ANEXO).</w:t>
      </w:r>
    </w:p>
    <w:p w:rsidR="00AA7B42" w:rsidRPr="001706FA" w:rsidRDefault="008F21F9" w:rsidP="00A7262D">
      <w:pPr>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e) DECLARAÇÕES: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I - Apresentação de todas as declarações constantes nos anexos </w:t>
      </w:r>
      <w:r w:rsidR="004E2EC2" w:rsidRPr="001706FA">
        <w:rPr>
          <w:rFonts w:ascii="Times New Roman" w:eastAsia="Calibri" w:hAnsi="Times New Roman" w:cs="Times New Roman"/>
          <w:sz w:val="24"/>
          <w:szCs w:val="24"/>
        </w:rPr>
        <w:t>deste edital conforme indicado</w:t>
      </w:r>
      <w:r w:rsidRPr="001706FA">
        <w:rPr>
          <w:rFonts w:ascii="Times New Roman" w:eastAsia="Calibri" w:hAnsi="Times New Roman" w:cs="Times New Roman"/>
          <w:sz w:val="24"/>
          <w:szCs w:val="24"/>
        </w:rPr>
        <w:t xml:space="preserve"> no modelo de cada uma delas.</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8.2. Como condição prévia ao exame da documentação de habilitação do licitante, o (a) pregoeiro (a) e Equipe de Apoio, verificará o eventual descumprimento das condições de participação, especialmente, quanto à existência de sanção que impeça a participação no certame ou futura contratação, mediante a consulta aos seguintes cadastros:</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 Cadastro Nacional de Empresas Inidôneas e Suspensas- CEIS, mantido pela Controladoria- Geral da União (</w:t>
      </w:r>
      <w:hyperlink r:id="rId15">
        <w:r w:rsidRPr="001706FA">
          <w:rPr>
            <w:rFonts w:ascii="Times New Roman" w:eastAsia="Calibri" w:hAnsi="Times New Roman" w:cs="Times New Roman"/>
            <w:color w:val="0000FF"/>
            <w:sz w:val="24"/>
            <w:szCs w:val="24"/>
            <w:u w:val="single"/>
          </w:rPr>
          <w:t>www.portaldatransparencia.gov.br/ceis</w:t>
        </w:r>
      </w:hyperlink>
      <w:r w:rsidRPr="001706FA">
        <w:rPr>
          <w:rFonts w:ascii="Times New Roman" w:eastAsia="Calibri" w:hAnsi="Times New Roman" w:cs="Times New Roman"/>
          <w:sz w:val="24"/>
          <w:szCs w:val="24"/>
        </w:rPr>
        <w:t>);</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b) Cadastro Nacional de Condenações Cíveis por Atos de Improbidade Administrativa, mantido pelo Conselho Nacional de Justiça  </w:t>
      </w:r>
      <w:hyperlink r:id="rId16">
        <w:r w:rsidRPr="001706FA">
          <w:rPr>
            <w:rFonts w:ascii="Times New Roman" w:eastAsia="Calibri" w:hAnsi="Times New Roman" w:cs="Times New Roman"/>
            <w:color w:val="0000FF"/>
            <w:sz w:val="24"/>
            <w:szCs w:val="24"/>
            <w:u w:val="single"/>
          </w:rPr>
          <w:t>www.cnj.jus.br/improbidade_adm_requerido.php</w:t>
        </w:r>
      </w:hyperlink>
      <w:r w:rsidRPr="001706FA">
        <w:rPr>
          <w:rFonts w:ascii="Times New Roman" w:eastAsia="Calibri" w:hAnsi="Times New Roman" w:cs="Times New Roman"/>
          <w:sz w:val="24"/>
          <w:szCs w:val="24"/>
        </w:rPr>
        <w:t>);</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c) Relação de inidôneos do Tribunal de Contas da União – TCU (</w:t>
      </w:r>
      <w:hyperlink r:id="rId17">
        <w:r w:rsidRPr="001706FA">
          <w:rPr>
            <w:rFonts w:ascii="Times New Roman" w:eastAsia="Calibri" w:hAnsi="Times New Roman" w:cs="Times New Roman"/>
            <w:color w:val="0000FF"/>
            <w:sz w:val="24"/>
            <w:szCs w:val="24"/>
            <w:u w:val="single"/>
          </w:rPr>
          <w:t>https://contas.tcu.gov.br/pls/apex/f?p=2046:5</w:t>
        </w:r>
      </w:hyperlink>
      <w:r w:rsidRPr="001706FA">
        <w:rPr>
          <w:rFonts w:ascii="Times New Roman" w:eastAsia="Calibri" w:hAnsi="Times New Roman" w:cs="Times New Roman"/>
          <w:sz w:val="24"/>
          <w:szCs w:val="24"/>
        </w:rPr>
        <w:t>).</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d) A consulta aos cadastros será realizada em nome da empresa licitante e também de seu sócio majoritário, por força do artigo 12, da Lei nº 8.429/92, que prevê, dentre as sanções impostas ao responsável pela prática do ato de improbidade administrativa, a proibição de contratar com o Poder Público, inclusive, por intermédio de pessoa jurídica da qual seja sócio majoritário;</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e) Constatada a existência de sanção, o (a) pregoeiro (a), julgará o licitante inabilitado, por falta de condição de participação;</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8.2.1. Não ocorrendo inabilitação a documentação de habilitação dos licitantes então será verificada, conforme item próprio deste edital </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8.3. Os documentos exigidos, conforme o artigo 32, da Lei 8.666/1993, deverão ser apresentados em original ou publicação em órgão da imprensa oficial ou por qualquer processo de cópia autenticada em cartório competente ou pelo (a) pregoeiro (a) ou por servidor da Equipe de Apoio. Quando a Licitante optar por autenticar sua documentação no Município de </w:t>
      </w:r>
      <w:r w:rsidR="00A7262D" w:rsidRPr="001706FA">
        <w:rPr>
          <w:rFonts w:ascii="Times New Roman" w:eastAsia="Calibri" w:hAnsi="Times New Roman" w:cs="Times New Roman"/>
          <w:sz w:val="24"/>
          <w:szCs w:val="24"/>
        </w:rPr>
        <w:t xml:space="preserve">BARRA </w:t>
      </w:r>
      <w:r w:rsidR="00A7262D" w:rsidRPr="001706FA">
        <w:rPr>
          <w:rFonts w:ascii="Times New Roman" w:eastAsia="Calibri" w:hAnsi="Times New Roman" w:cs="Times New Roman"/>
          <w:sz w:val="24"/>
          <w:szCs w:val="24"/>
        </w:rPr>
        <w:lastRenderedPageBreak/>
        <w:t>DO BUGRES</w:t>
      </w:r>
      <w:r w:rsidRPr="001706FA">
        <w:rPr>
          <w:rFonts w:ascii="Times New Roman" w:eastAsia="Calibri" w:hAnsi="Times New Roman" w:cs="Times New Roman"/>
          <w:sz w:val="24"/>
          <w:szCs w:val="24"/>
        </w:rPr>
        <w:t>-MT, deverá fazê-lo durante a sessão pública da licitação e mediante apresentação do documento original.</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8.4. Toda a documentação deverá ser apresentada em nome do estabelecimento licitante, ou seja, se matriz, documentos da matriz, se filial, documentos da filial, salvo aqueles que somente são emitidos em nome da matriz.</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8.5. Os documentos emitidos via internet, dispensam autenticação, desde que estejam dentro do prazo de validade, e ainda, se apresentados em seu original; ficando a critério do Órgão licitante a comprovação da veracidade dos mesmos.</w:t>
      </w:r>
    </w:p>
    <w:p w:rsidR="00AA7B42" w:rsidRPr="001706FA" w:rsidRDefault="008F21F9" w:rsidP="00A7262D">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9 - DO PROCEDIMENTO E DO JULGAMENTO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9.1</w:t>
      </w:r>
      <w:r w:rsidRPr="001706FA">
        <w:rPr>
          <w:rFonts w:ascii="Times New Roman" w:eastAsia="Calibri" w:hAnsi="Times New Roman" w:cs="Times New Roman"/>
          <w:sz w:val="24"/>
          <w:szCs w:val="24"/>
        </w:rPr>
        <w:t xml:space="preserve"> O certame será conduzido pelo Pregoeiro, que terá, em especial, as seguintes atribuições: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9.1.1</w:t>
      </w:r>
      <w:r w:rsidRPr="001706FA">
        <w:rPr>
          <w:rFonts w:ascii="Times New Roman" w:eastAsia="Calibri" w:hAnsi="Times New Roman" w:cs="Times New Roman"/>
          <w:sz w:val="24"/>
          <w:szCs w:val="24"/>
        </w:rPr>
        <w:t xml:space="preserve"> coordenar os trabalhos da equipe de apoio;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9.1.2 </w:t>
      </w:r>
      <w:r w:rsidRPr="001706FA">
        <w:rPr>
          <w:rFonts w:ascii="Times New Roman" w:eastAsia="Calibri" w:hAnsi="Times New Roman" w:cs="Times New Roman"/>
          <w:sz w:val="24"/>
          <w:szCs w:val="24"/>
        </w:rPr>
        <w:t>responder as questões formuladas pelos fornecedores, relativas ao certame;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9.1.3</w:t>
      </w:r>
      <w:r w:rsidRPr="001706FA">
        <w:rPr>
          <w:rFonts w:ascii="Times New Roman" w:eastAsia="Calibri" w:hAnsi="Times New Roman" w:cs="Times New Roman"/>
          <w:sz w:val="24"/>
          <w:szCs w:val="24"/>
        </w:rPr>
        <w:t xml:space="preserve"> abrir as propostas de preços;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9.1.4</w:t>
      </w:r>
      <w:r w:rsidRPr="001706FA">
        <w:rPr>
          <w:rFonts w:ascii="Times New Roman" w:eastAsia="Calibri" w:hAnsi="Times New Roman" w:cs="Times New Roman"/>
          <w:sz w:val="24"/>
          <w:szCs w:val="24"/>
        </w:rPr>
        <w:t xml:space="preserve"> analisar a aceitabilidade das propostas;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9.1.5</w:t>
      </w:r>
      <w:r w:rsidRPr="001706FA">
        <w:rPr>
          <w:rFonts w:ascii="Times New Roman" w:eastAsia="Calibri" w:hAnsi="Times New Roman" w:cs="Times New Roman"/>
          <w:sz w:val="24"/>
          <w:szCs w:val="24"/>
        </w:rPr>
        <w:t xml:space="preserve"> desclassificar propostas indicando os motivos;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9.1.6</w:t>
      </w:r>
      <w:r w:rsidRPr="001706FA">
        <w:rPr>
          <w:rFonts w:ascii="Times New Roman" w:eastAsia="Calibri" w:hAnsi="Times New Roman" w:cs="Times New Roman"/>
          <w:sz w:val="24"/>
          <w:szCs w:val="24"/>
        </w:rPr>
        <w:t xml:space="preserve"> conduzir os procedimentos relativos aos lances e à escolha da melhor proposta;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9.1.7</w:t>
      </w:r>
      <w:r w:rsidRPr="001706FA">
        <w:rPr>
          <w:rFonts w:ascii="Times New Roman" w:eastAsia="Calibri" w:hAnsi="Times New Roman" w:cs="Times New Roman"/>
          <w:sz w:val="24"/>
          <w:szCs w:val="24"/>
        </w:rPr>
        <w:t xml:space="preserve"> verificar a habilitação do proponente classificado em primeiro lugar;</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9.1.8</w:t>
      </w:r>
      <w:r w:rsidRPr="001706FA">
        <w:rPr>
          <w:rFonts w:ascii="Times New Roman" w:eastAsia="Calibri" w:hAnsi="Times New Roman" w:cs="Times New Roman"/>
          <w:sz w:val="24"/>
          <w:szCs w:val="24"/>
        </w:rPr>
        <w:t xml:space="preserve"> declarar o vencedor;</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9.1.9</w:t>
      </w:r>
      <w:r w:rsidRPr="001706FA">
        <w:rPr>
          <w:rFonts w:ascii="Times New Roman" w:eastAsia="Calibri" w:hAnsi="Times New Roman" w:cs="Times New Roman"/>
          <w:sz w:val="24"/>
          <w:szCs w:val="24"/>
        </w:rPr>
        <w:t xml:space="preserve"> receber, examinar e submeter os recursos à autoridade competente para julgamento;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9.1.10</w:t>
      </w:r>
      <w:r w:rsidRPr="001706FA">
        <w:rPr>
          <w:rFonts w:ascii="Times New Roman" w:eastAsia="Calibri" w:hAnsi="Times New Roman" w:cs="Times New Roman"/>
          <w:sz w:val="24"/>
          <w:szCs w:val="24"/>
        </w:rPr>
        <w:t xml:space="preserve"> elaborar a ata da sessão;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9.1.11</w:t>
      </w:r>
      <w:r w:rsidRPr="001706FA">
        <w:rPr>
          <w:rFonts w:ascii="Times New Roman" w:eastAsia="Calibri" w:hAnsi="Times New Roman" w:cs="Times New Roman"/>
          <w:sz w:val="24"/>
          <w:szCs w:val="24"/>
        </w:rPr>
        <w:t xml:space="preserve"> encaminhar o processo à autoridade superior para homologar e autorizar a contratação.</w:t>
      </w:r>
    </w:p>
    <w:p w:rsidR="00AA7B42" w:rsidRPr="001706FA" w:rsidRDefault="008F21F9" w:rsidP="00A7262D">
      <w:pPr>
        <w:tabs>
          <w:tab w:val="left" w:pos="142"/>
        </w:tabs>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9.2</w:t>
      </w:r>
      <w:r w:rsidRPr="001706FA">
        <w:rPr>
          <w:rFonts w:ascii="Times New Roman" w:eastAsia="Calibri" w:hAnsi="Times New Roman" w:cs="Times New Roman"/>
          <w:sz w:val="24"/>
          <w:szCs w:val="24"/>
        </w:rPr>
        <w:t xml:space="preserve"> No horário e local, indicados no preâmbulo deste Edital, será aberta a sessão de processamento do Pregão, iniciando-se com o credenciamento dos interessados em participar do certame.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9.3</w:t>
      </w:r>
      <w:r w:rsidRPr="001706FA">
        <w:rPr>
          <w:rFonts w:ascii="Times New Roman" w:eastAsia="Calibri" w:hAnsi="Times New Roman" w:cs="Times New Roman"/>
          <w:sz w:val="24"/>
          <w:szCs w:val="24"/>
        </w:rPr>
        <w:t xml:space="preserve"> Após os respectivos credenciamentos, as licitantes entregarão o Pregoeiro, a declaração de pleno atendimento aos requisitos de habilitação, de acordo com o estabelecido no </w:t>
      </w:r>
      <w:r w:rsidRPr="001706FA">
        <w:rPr>
          <w:rFonts w:ascii="Times New Roman" w:eastAsia="Calibri" w:hAnsi="Times New Roman" w:cs="Times New Roman"/>
          <w:b/>
          <w:sz w:val="24"/>
          <w:szCs w:val="24"/>
        </w:rPr>
        <w:t xml:space="preserve">Anexo </w:t>
      </w:r>
      <w:r w:rsidRPr="001706FA">
        <w:rPr>
          <w:rFonts w:ascii="Times New Roman" w:eastAsia="Calibri" w:hAnsi="Times New Roman" w:cs="Times New Roman"/>
          <w:sz w:val="24"/>
          <w:szCs w:val="24"/>
        </w:rPr>
        <w:t xml:space="preserve">deste Edital </w:t>
      </w:r>
      <w:r w:rsidRPr="001706FA">
        <w:rPr>
          <w:rFonts w:ascii="Times New Roman" w:eastAsia="Calibri" w:hAnsi="Times New Roman" w:cs="Times New Roman"/>
          <w:b/>
          <w:sz w:val="24"/>
          <w:szCs w:val="24"/>
        </w:rPr>
        <w:t>e, em envelopes separados</w:t>
      </w:r>
      <w:r w:rsidRPr="001706FA">
        <w:rPr>
          <w:rFonts w:ascii="Times New Roman" w:eastAsia="Calibri" w:hAnsi="Times New Roman" w:cs="Times New Roman"/>
          <w:sz w:val="24"/>
          <w:szCs w:val="24"/>
        </w:rPr>
        <w:t>, a proposta de preços e os documentos de habilitação.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9.3.1</w:t>
      </w:r>
      <w:r w:rsidRPr="001706FA">
        <w:rPr>
          <w:rFonts w:ascii="Times New Roman" w:eastAsia="Calibri" w:hAnsi="Times New Roman" w:cs="Times New Roman"/>
          <w:sz w:val="24"/>
          <w:szCs w:val="24"/>
        </w:rPr>
        <w:t xml:space="preserve"> Iniciada a abertura do primeiro envelope proposta, estará encerrado o credenciamento e, por consequência, a possibilidade de admissão de novos participantes no certame.</w:t>
      </w:r>
    </w:p>
    <w:p w:rsidR="00AA7B42" w:rsidRPr="001706FA" w:rsidRDefault="008F21F9" w:rsidP="00BD7CAA">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lastRenderedPageBreak/>
        <w:t>10 - ANÁLISE DAS PROPOSTAS DE PREÇOS E APLICAÇÃO DOS LANCES VERBAIS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10.1</w:t>
      </w:r>
      <w:r w:rsidRPr="001706FA">
        <w:rPr>
          <w:rFonts w:ascii="Times New Roman" w:eastAsia="Calibri" w:hAnsi="Times New Roman" w:cs="Times New Roman"/>
          <w:sz w:val="24"/>
          <w:szCs w:val="24"/>
        </w:rPr>
        <w:t xml:space="preserve"> A análise das propostas será feita pelo Pregoeiro, subsidiado pela Assessoria Jurídica, quando houver necessidade, sendo desclassificadas as propostas que não atenderem as condições estabelecidas neste Edital e seus anexos.</w:t>
      </w:r>
    </w:p>
    <w:p w:rsidR="00AA7B42" w:rsidRPr="001706FA" w:rsidRDefault="008F21F9" w:rsidP="00A7262D">
      <w:pPr>
        <w:tabs>
          <w:tab w:val="left" w:pos="142"/>
        </w:tabs>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10.2 O critério de julgamento das propostas de prestação de serviços será o de MENOR PREÇO POR ITEM.</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10.3 </w:t>
      </w:r>
      <w:r w:rsidRPr="001706FA">
        <w:rPr>
          <w:rFonts w:ascii="Times New Roman" w:eastAsia="Calibri" w:hAnsi="Times New Roman" w:cs="Times New Roman"/>
          <w:sz w:val="24"/>
          <w:szCs w:val="24"/>
        </w:rPr>
        <w:t xml:space="preserve">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Pr="001706FA">
        <w:rPr>
          <w:rFonts w:ascii="Times New Roman" w:eastAsia="Calibri" w:hAnsi="Times New Roman" w:cs="Times New Roman"/>
          <w:b/>
          <w:sz w:val="24"/>
          <w:szCs w:val="24"/>
        </w:rPr>
        <w:t>até 10 (dez) por cento relativamente à de menor preço;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10.4 </w:t>
      </w:r>
      <w:r w:rsidRPr="001706FA">
        <w:rPr>
          <w:rFonts w:ascii="Times New Roman" w:eastAsia="Calibri" w:hAnsi="Times New Roman" w:cs="Times New Roman"/>
          <w:sz w:val="24"/>
          <w:szCs w:val="24"/>
        </w:rPr>
        <w:t>O conteúdo das propostas do subitem anterior será analisado, desclassificando aquelas cujo objeto não atenda às especificações, prazos e condições fixados no edital;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10.5 </w:t>
      </w:r>
      <w:r w:rsidRPr="001706FA">
        <w:rPr>
          <w:rFonts w:ascii="Times New Roman" w:eastAsia="Calibri" w:hAnsi="Times New Roman" w:cs="Times New Roman"/>
          <w:sz w:val="24"/>
          <w:szCs w:val="24"/>
        </w:rPr>
        <w:t xml:space="preserve">Não havendo, no mínimo, </w:t>
      </w:r>
      <w:r w:rsidRPr="001706FA">
        <w:rPr>
          <w:rFonts w:ascii="Times New Roman" w:eastAsia="Calibri" w:hAnsi="Times New Roman" w:cs="Times New Roman"/>
          <w:b/>
          <w:sz w:val="24"/>
          <w:szCs w:val="24"/>
        </w:rPr>
        <w:t xml:space="preserve">03 (três) propostas válidas </w:t>
      </w:r>
      <w:r w:rsidRPr="001706FA">
        <w:rPr>
          <w:rFonts w:ascii="Times New Roman" w:eastAsia="Calibri" w:hAnsi="Times New Roman" w:cs="Times New Roman"/>
          <w:sz w:val="24"/>
          <w:szCs w:val="24"/>
        </w:rPr>
        <w:t>nos termos do subitem 10.3, serão selecionadas até três melhores propostas e os seus autores convidados a participar dos lances verbais, quaisquer que sejam os preços POR ITEM oferecidos nas propostas escritas;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10.6 </w:t>
      </w:r>
      <w:r w:rsidRPr="001706FA">
        <w:rPr>
          <w:rFonts w:ascii="Times New Roman" w:eastAsia="Calibri" w:hAnsi="Times New Roman" w:cs="Times New Roman"/>
          <w:sz w:val="24"/>
          <w:szCs w:val="24"/>
        </w:rPr>
        <w:t>Em caso de empate das melhores propostas, todos os proponentes com o mesmo preço serão convidados a participar dos lances verbais;</w:t>
      </w:r>
    </w:p>
    <w:p w:rsidR="00AA7B42" w:rsidRPr="001706FA" w:rsidRDefault="008F21F9" w:rsidP="00A7262D">
      <w:pPr>
        <w:tabs>
          <w:tab w:val="left" w:pos="142"/>
        </w:tabs>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 xml:space="preserve">10.7 </w:t>
      </w:r>
      <w:r w:rsidRPr="001706FA">
        <w:rPr>
          <w:rFonts w:ascii="Times New Roman" w:eastAsia="Calibri" w:hAnsi="Times New Roman" w:cs="Times New Roman"/>
          <w:sz w:val="24"/>
          <w:szCs w:val="24"/>
        </w:rPr>
        <w:t>O Pregoeiro convidará individualmente as licitantes classificadas, de forma sequencial, a formular lances verbais, a partir do autor da proposta de maior preço e os demais em ordem decrescente de valor.</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10.8 </w:t>
      </w:r>
      <w:r w:rsidRPr="001706FA">
        <w:rPr>
          <w:rFonts w:ascii="Times New Roman" w:eastAsia="Calibri" w:hAnsi="Times New Roman" w:cs="Times New Roman"/>
          <w:sz w:val="24"/>
          <w:szCs w:val="24"/>
        </w:rPr>
        <w:t>Será vedado, portanto, a oferta de lance com vista ao empate.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10.9 </w:t>
      </w:r>
      <w:r w:rsidRPr="001706FA">
        <w:rPr>
          <w:rFonts w:ascii="Times New Roman" w:eastAsia="Calibri" w:hAnsi="Times New Roman" w:cs="Times New Roman"/>
          <w:sz w:val="24"/>
          <w:szCs w:val="24"/>
        </w:rPr>
        <w:t>Os lances deverão ficar adstritos à redução dos preços, não se admitindo ofertas destinadas a alterar outros elementos da proposta escrita;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10.10 </w:t>
      </w:r>
      <w:r w:rsidRPr="001706FA">
        <w:rPr>
          <w:rFonts w:ascii="Times New Roman" w:eastAsia="Calibri" w:hAnsi="Times New Roman" w:cs="Times New Roman"/>
          <w:sz w:val="24"/>
          <w:szCs w:val="24"/>
        </w:rPr>
        <w:t>Quando convidado a ofertar seu lance, o representante da licitante poderá requerer tempo, para analisar seus custos ou para consultar terceiros, podendo, para tanto, valer-se de telefone celular e outros;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10.11 </w:t>
      </w:r>
      <w:r w:rsidRPr="001706FA">
        <w:rPr>
          <w:rFonts w:ascii="Times New Roman" w:eastAsia="Calibri" w:hAnsi="Times New Roman" w:cs="Times New Roman"/>
          <w:sz w:val="24"/>
          <w:szCs w:val="24"/>
        </w:rPr>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 xml:space="preserve">10.12 </w:t>
      </w:r>
      <w:r w:rsidRPr="001706FA">
        <w:rPr>
          <w:rFonts w:ascii="Times New Roman" w:eastAsia="Calibri" w:hAnsi="Times New Roman" w:cs="Times New Roman"/>
          <w:sz w:val="24"/>
          <w:szCs w:val="24"/>
        </w:rPr>
        <w:t>O encerramento da fase competitiva dar-se-á quando, indagados pelo Pregoeiro, as licitantes manifestarem seu desinteresse em apresentar novos lances;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10.13 </w:t>
      </w:r>
      <w:r w:rsidRPr="001706FA">
        <w:rPr>
          <w:rFonts w:ascii="Times New Roman" w:eastAsia="Calibri" w:hAnsi="Times New Roman" w:cs="Times New Roman"/>
          <w:sz w:val="24"/>
          <w:szCs w:val="24"/>
        </w:rPr>
        <w:t>Caso não se realizem lances verbais, será verificada a conformidade entre a proposta escrita de menor preço e o valor estimado para a contratação;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10.14 </w:t>
      </w:r>
      <w:r w:rsidRPr="001706FA">
        <w:rPr>
          <w:rFonts w:ascii="Times New Roman" w:eastAsia="Calibri" w:hAnsi="Times New Roman" w:cs="Times New Roman"/>
          <w:sz w:val="24"/>
          <w:szCs w:val="24"/>
        </w:rPr>
        <w:t>Ocorrendo à hipótese acima e havendo empate na proposta escrita, a classificação será efetuada por sorteio, na mesma sessão;</w:t>
      </w:r>
    </w:p>
    <w:p w:rsidR="00AA7B42" w:rsidRPr="001706FA" w:rsidRDefault="008F21F9" w:rsidP="00A7262D">
      <w:pPr>
        <w:tabs>
          <w:tab w:val="left" w:pos="142"/>
        </w:tabs>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 xml:space="preserve">10.15 </w:t>
      </w:r>
      <w:r w:rsidRPr="001706FA">
        <w:rPr>
          <w:rFonts w:ascii="Times New Roman" w:eastAsia="Calibri" w:hAnsi="Times New Roman" w:cs="Times New Roman"/>
          <w:sz w:val="24"/>
          <w:szCs w:val="24"/>
        </w:rPr>
        <w:t>Declarada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10.16 </w:t>
      </w:r>
      <w:r w:rsidRPr="001706FA">
        <w:rPr>
          <w:rFonts w:ascii="Times New Roman" w:eastAsia="Calibri" w:hAnsi="Times New Roman" w:cs="Times New Roman"/>
          <w:sz w:val="24"/>
          <w:szCs w:val="24"/>
        </w:rPr>
        <w:t>Não poderá haver desistência dos lances ofertados;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10.17 </w:t>
      </w:r>
      <w:r w:rsidRPr="001706FA">
        <w:rPr>
          <w:rFonts w:ascii="Times New Roman" w:eastAsia="Calibri" w:hAnsi="Times New Roman" w:cs="Times New Roman"/>
          <w:sz w:val="24"/>
          <w:szCs w:val="24"/>
        </w:rPr>
        <w:t>O Pregoeiro examinará a aceitabilidade da proposta, quanto ao valor apresentado pela primeira classificada, decidindo motivadamente a respeito;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10.18 </w:t>
      </w:r>
      <w:r w:rsidRPr="001706FA">
        <w:rPr>
          <w:rFonts w:ascii="Times New Roman" w:eastAsia="Calibri" w:hAnsi="Times New Roman" w:cs="Times New Roman"/>
          <w:sz w:val="24"/>
          <w:szCs w:val="24"/>
        </w:rPr>
        <w:t>Sendo aceitável a oferta, será verificado o atendimento das condições habilitatórias da licitante que a tiver formulado.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10.19</w:t>
      </w:r>
      <w:r w:rsidRPr="001706FA">
        <w:rPr>
          <w:rFonts w:ascii="Times New Roman" w:eastAsia="Calibri" w:hAnsi="Times New Roman" w:cs="Times New Roman"/>
          <w:sz w:val="24"/>
          <w:szCs w:val="24"/>
        </w:rPr>
        <w:t xml:space="preserve"> Se a oferta não for aceitável, a Pregoeiro examinará as ofertas subsequentes, na ordem de classificação, até a apuração de uma proposta que atenda todas as exigências;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10.20 </w:t>
      </w:r>
      <w:r w:rsidRPr="001706FA">
        <w:rPr>
          <w:rFonts w:ascii="Times New Roman" w:eastAsia="Calibri" w:hAnsi="Times New Roman" w:cs="Times New Roman"/>
          <w:sz w:val="24"/>
          <w:szCs w:val="24"/>
        </w:rPr>
        <w:t>Verificando-se, no curso da análise, o descumprimento aos requisitos estabelecidos neste Edital e seus Anexos, a licitante será declarada desclassificada pelo Pregoeiro;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10.21 </w:t>
      </w:r>
      <w:r w:rsidRPr="001706FA">
        <w:rPr>
          <w:rFonts w:ascii="Times New Roman" w:eastAsia="Calibri" w:hAnsi="Times New Roman" w:cs="Times New Roman"/>
          <w:sz w:val="24"/>
          <w:szCs w:val="24"/>
        </w:rPr>
        <w:t>Não será considerada qualquer oferta de vantagem não prevista no objeto deste Edital e seus Anexos.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10.22</w:t>
      </w:r>
      <w:r w:rsidRPr="001706FA">
        <w:rPr>
          <w:rFonts w:ascii="Times New Roman" w:eastAsia="Calibri" w:hAnsi="Times New Roman" w:cs="Times New Roman"/>
          <w:sz w:val="24"/>
          <w:szCs w:val="24"/>
        </w:rPr>
        <w:t xml:space="preserve"> No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10.23</w:t>
      </w:r>
      <w:r w:rsidRPr="001706FA">
        <w:rPr>
          <w:rFonts w:ascii="Times New Roman" w:eastAsia="Calibri" w:hAnsi="Times New Roman" w:cs="Times New Roman"/>
          <w:sz w:val="24"/>
          <w:szCs w:val="24"/>
        </w:rPr>
        <w:t xml:space="preserve"> A aceitabilidade será aferida a partir dos preços de mercado vigentes da apresentação das propostas, apurados mediante pesquisa realizada pelo órgão licitante, que será juntada aos autos por ocasião do julgamento.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10.24</w:t>
      </w:r>
      <w:r w:rsidRPr="001706FA">
        <w:rPr>
          <w:rFonts w:ascii="Times New Roman" w:eastAsia="Calibri" w:hAnsi="Times New Roman" w:cs="Times New Roman"/>
          <w:sz w:val="24"/>
          <w:szCs w:val="24"/>
        </w:rPr>
        <w:t xml:space="preserve"> Se a oferta não for aceitável, ou se a licitante desatender as exigências para a habilitação,</w:t>
      </w:r>
      <w:r w:rsidRPr="001706FA">
        <w:rPr>
          <w:rFonts w:ascii="Times New Roman" w:eastAsia="Calibri" w:hAnsi="Times New Roman" w:cs="Times New Roman"/>
          <w:b/>
          <w:sz w:val="24"/>
          <w:szCs w:val="24"/>
        </w:rPr>
        <w:t xml:space="preserve"> que será analisada nos termos da Lei 10.520, </w:t>
      </w:r>
      <w:r w:rsidRPr="001706FA">
        <w:rPr>
          <w:rFonts w:ascii="Times New Roman" w:eastAsia="Calibri" w:hAnsi="Times New Roman" w:cs="Times New Roman"/>
          <w:sz w:val="24"/>
          <w:szCs w:val="24"/>
        </w:rPr>
        <w:t xml:space="preserve">o Pregoeiro examinará a oferta subsequente de </w:t>
      </w:r>
      <w:r w:rsidRPr="001706FA">
        <w:rPr>
          <w:rFonts w:ascii="Times New Roman" w:eastAsia="Calibri" w:hAnsi="Times New Roman" w:cs="Times New Roman"/>
          <w:sz w:val="24"/>
          <w:szCs w:val="24"/>
        </w:rPr>
        <w:lastRenderedPageBreak/>
        <w:t xml:space="preserve">menor preço, negociará com o seu autor, decidirá sobre a sua aceitabilidade e, em caso positivo, verificará as condições de habilitação e assim sucessivamente, até a apuração de uma oferta aceitável cujo autor atenda </w:t>
      </w:r>
      <w:r w:rsidR="00CD6FD9" w:rsidRPr="001706FA">
        <w:rPr>
          <w:rFonts w:ascii="Times New Roman" w:eastAsia="Calibri" w:hAnsi="Times New Roman" w:cs="Times New Roman"/>
          <w:sz w:val="24"/>
          <w:szCs w:val="24"/>
        </w:rPr>
        <w:t>aos</w:t>
      </w:r>
      <w:r w:rsidRPr="001706FA">
        <w:rPr>
          <w:rFonts w:ascii="Times New Roman" w:eastAsia="Calibri" w:hAnsi="Times New Roman" w:cs="Times New Roman"/>
          <w:sz w:val="24"/>
          <w:szCs w:val="24"/>
        </w:rPr>
        <w:t xml:space="preserve"> requisitos de habilitação, caso em que será declarado vencedor.</w:t>
      </w:r>
    </w:p>
    <w:p w:rsidR="00AA7B42" w:rsidRPr="001706FA"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11 - ANÁLISE DOS DOCUMENTOS DE HABILITAÇÃO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11.1 </w:t>
      </w:r>
      <w:r w:rsidRPr="001706FA">
        <w:rPr>
          <w:rFonts w:ascii="Times New Roman" w:eastAsia="Calibri" w:hAnsi="Times New Roman" w:cs="Times New Roman"/>
          <w:sz w:val="24"/>
          <w:szCs w:val="24"/>
        </w:rPr>
        <w:t>Encerrada a fase de lance, o Pregoeiro procederá à abertura do envelope contendo os documentos de habilitação da licitante que apresentou a melhor proposta, verificando sua regularidade;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11.2 </w:t>
      </w:r>
      <w:r w:rsidRPr="001706FA">
        <w:rPr>
          <w:rFonts w:ascii="Times New Roman" w:eastAsia="Calibri" w:hAnsi="Times New Roman" w:cs="Times New Roman"/>
          <w:sz w:val="24"/>
          <w:szCs w:val="24"/>
        </w:rPr>
        <w:t xml:space="preserve">Constatado o atendimento das exigências editalícias, a licitante será declarada habilitada </w:t>
      </w:r>
      <w:r w:rsidR="00CD6FD9" w:rsidRPr="001706FA">
        <w:rPr>
          <w:rFonts w:ascii="Times New Roman" w:eastAsia="Calibri" w:hAnsi="Times New Roman" w:cs="Times New Roman"/>
          <w:sz w:val="24"/>
          <w:szCs w:val="24"/>
        </w:rPr>
        <w:t>provisoriamente, caso</w:t>
      </w:r>
      <w:r w:rsidRPr="001706FA">
        <w:rPr>
          <w:rFonts w:ascii="Times New Roman" w:eastAsia="Calibri" w:hAnsi="Times New Roman" w:cs="Times New Roman"/>
          <w:sz w:val="24"/>
          <w:szCs w:val="24"/>
        </w:rPr>
        <w:t xml:space="preserve"> não haja interposição de </w:t>
      </w:r>
      <w:r w:rsidR="00CD6FD9" w:rsidRPr="001706FA">
        <w:rPr>
          <w:rFonts w:ascii="Times New Roman" w:eastAsia="Calibri" w:hAnsi="Times New Roman" w:cs="Times New Roman"/>
          <w:sz w:val="24"/>
          <w:szCs w:val="24"/>
        </w:rPr>
        <w:t>recurso;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11.2.1</w:t>
      </w:r>
      <w:r w:rsidRPr="001706FA">
        <w:rPr>
          <w:rFonts w:ascii="Times New Roman" w:eastAsia="Calibri" w:hAnsi="Times New Roman" w:cs="Times New Roman"/>
          <w:sz w:val="24"/>
          <w:szCs w:val="24"/>
        </w:rPr>
        <w:t xml:space="preserve"> A pregoeira somente declarará habilitada definitivamente as empresas vencedoras dos itens para a prestação de serviços de mão de obra após a realização da vistoria técnica das instalações da empresa vencedora, a fim de evidenciar o cumprimento da exigência referente à comprovação das condições estabelecidas.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11.2.1.1</w:t>
      </w:r>
      <w:r w:rsidRPr="001706FA">
        <w:rPr>
          <w:rFonts w:ascii="Times New Roman" w:eastAsia="Calibri" w:hAnsi="Times New Roman" w:cs="Times New Roman"/>
          <w:sz w:val="24"/>
          <w:szCs w:val="24"/>
        </w:rPr>
        <w:t xml:space="preserve"> Caso o licitante vencedor não seja atestado apto pela vistoria, a pregoeira declarará inabilitada a empresa e convocar o licitante segundo classificado, desde que respeitada a ordem de classificação, para, após comprovados os requisitos </w:t>
      </w:r>
      <w:r w:rsidR="00CD6FD9" w:rsidRPr="001706FA">
        <w:rPr>
          <w:rFonts w:ascii="Times New Roman" w:eastAsia="Calibri" w:hAnsi="Times New Roman" w:cs="Times New Roman"/>
          <w:sz w:val="24"/>
          <w:szCs w:val="24"/>
        </w:rPr>
        <w:t>habilitatórias</w:t>
      </w:r>
      <w:r w:rsidRPr="001706FA">
        <w:rPr>
          <w:rFonts w:ascii="Times New Roman" w:eastAsia="Calibri" w:hAnsi="Times New Roman" w:cs="Times New Roman"/>
          <w:sz w:val="24"/>
          <w:szCs w:val="24"/>
        </w:rPr>
        <w:t>, sem prejuízo das multas previstas neste edital e demais cominações legais.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11.3 </w:t>
      </w:r>
      <w:r w:rsidRPr="001706FA">
        <w:rPr>
          <w:rFonts w:ascii="Times New Roman" w:eastAsia="Calibri" w:hAnsi="Times New Roman" w:cs="Times New Roman"/>
          <w:sz w:val="24"/>
          <w:szCs w:val="24"/>
        </w:rPr>
        <w:t>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11.4</w:t>
      </w:r>
      <w:r w:rsidRPr="001706FA">
        <w:rPr>
          <w:rFonts w:ascii="Times New Roman" w:eastAsia="Calibri" w:hAnsi="Times New Roman" w:cs="Times New Roman"/>
          <w:sz w:val="24"/>
          <w:szCs w:val="24"/>
        </w:rPr>
        <w:t xml:space="preserve"> Eventuais </w:t>
      </w:r>
      <w:r w:rsidRPr="001706FA">
        <w:rPr>
          <w:rFonts w:ascii="Times New Roman" w:eastAsia="Calibri" w:hAnsi="Times New Roman" w:cs="Times New Roman"/>
          <w:b/>
          <w:sz w:val="24"/>
          <w:szCs w:val="24"/>
        </w:rPr>
        <w:t>falhas, omissões ou outras irregularidades formais nos documentos de habilitação</w:t>
      </w:r>
      <w:r w:rsidRPr="001706FA">
        <w:rPr>
          <w:rFonts w:ascii="Times New Roman" w:eastAsia="Calibri" w:hAnsi="Times New Roman" w:cs="Times New Roman"/>
          <w:sz w:val="24"/>
          <w:szCs w:val="24"/>
        </w:rPr>
        <w:t xml:space="preserve"> poderão ser sanadas na sessão pública de processamento do Pregão, até a decisão sobre a habilitação, inclusive mediante: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a)</w:t>
      </w:r>
      <w:r w:rsidRPr="001706FA">
        <w:rPr>
          <w:rFonts w:ascii="Times New Roman" w:eastAsia="Calibri" w:hAnsi="Times New Roman" w:cs="Times New Roman"/>
          <w:sz w:val="24"/>
          <w:szCs w:val="24"/>
        </w:rPr>
        <w:t> substituição e apresentação de documentos, ou</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b)</w:t>
      </w:r>
      <w:r w:rsidRPr="001706FA">
        <w:rPr>
          <w:rFonts w:ascii="Times New Roman" w:eastAsia="Calibri" w:hAnsi="Times New Roman" w:cs="Times New Roman"/>
          <w:sz w:val="24"/>
          <w:szCs w:val="24"/>
        </w:rPr>
        <w:t> verificação efetuada por meio eletrônico hábil de informações.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11.5.1</w:t>
      </w:r>
      <w:r w:rsidRPr="001706FA">
        <w:rPr>
          <w:rFonts w:ascii="Times New Roman" w:eastAsia="Calibri" w:hAnsi="Times New Roman" w:cs="Times New Roman"/>
          <w:sz w:val="24"/>
          <w:szCs w:val="24"/>
        </w:rPr>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11.5.2</w:t>
      </w:r>
      <w:r w:rsidRPr="001706FA">
        <w:rPr>
          <w:rFonts w:ascii="Times New Roman" w:eastAsia="Calibri" w:hAnsi="Times New Roman" w:cs="Times New Roman"/>
          <w:sz w:val="24"/>
          <w:szCs w:val="24"/>
        </w:rPr>
        <w:t xml:space="preserve"> A verificação será certificada pelo Pregoeiro e deverão ser, anexados aos autos, os documentos passíveis de obtenção por meio eletrônico, salvo, impossibilidade devidamente justificada.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11.5.3</w:t>
      </w:r>
      <w:r w:rsidRPr="001706FA">
        <w:rPr>
          <w:rFonts w:ascii="Times New Roman" w:eastAsia="Calibri" w:hAnsi="Times New Roman" w:cs="Times New Roman"/>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11.6 </w:t>
      </w:r>
      <w:r w:rsidRPr="001706FA">
        <w:rPr>
          <w:rFonts w:ascii="Times New Roman" w:eastAsia="Calibri" w:hAnsi="Times New Roman" w:cs="Times New Roman"/>
          <w:sz w:val="24"/>
          <w:szCs w:val="24"/>
        </w:rPr>
        <w:t>Da suspensão da sessão pública de realização do pregão será lavrada ata circunstanciada com todos os vícios apontados de todas as licitantes, assinada pelos representantes presentes, pelo Pregoeiro e pela Equipe de Apoio.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11.7</w:t>
      </w:r>
      <w:r w:rsidRPr="001706FA">
        <w:rPr>
          <w:rFonts w:ascii="Times New Roman" w:eastAsia="Calibri" w:hAnsi="Times New Roman" w:cs="Times New Roman"/>
          <w:sz w:val="24"/>
          <w:szCs w:val="24"/>
        </w:rPr>
        <w:t xml:space="preserve"> O Pregoeiro manterá em seu poder os envelopes com a documentação dos demais licitantes, pelo prazo de 10 (dez) dias, após a homologação da licitação, devendo as empresas retirá-los neste período, sob pena de inutilização dos mesmos.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11.8</w:t>
      </w:r>
      <w:r w:rsidRPr="001706FA">
        <w:rPr>
          <w:rFonts w:ascii="Times New Roman" w:eastAsia="Calibri" w:hAnsi="Times New Roman" w:cs="Times New Roman"/>
          <w:sz w:val="24"/>
          <w:szCs w:val="24"/>
        </w:rPr>
        <w:t xml:space="preserve"> Da sessão pública será lavrada ata circunstanciada, devendo esta ser assinada pelo Pregoeiro, pela Equipe de Apoio e por todos os licitantes presentes.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11.8.1</w:t>
      </w:r>
      <w:r w:rsidRPr="001706FA">
        <w:rPr>
          <w:rFonts w:ascii="Times New Roman" w:eastAsia="Calibri" w:hAnsi="Times New Roman" w:cs="Times New Roman"/>
          <w:sz w:val="24"/>
          <w:szCs w:val="24"/>
        </w:rPr>
        <w:t xml:space="preserve"> As recusas ou as impossibilidades de assinaturas devem ser registradas expressamente na própria ata.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11.9</w:t>
      </w:r>
      <w:r w:rsidRPr="001706FA">
        <w:rPr>
          <w:rFonts w:ascii="Times New Roman" w:eastAsia="Calibri" w:hAnsi="Times New Roman" w:cs="Times New Roman"/>
          <w:sz w:val="24"/>
          <w:szCs w:val="24"/>
        </w:rPr>
        <w:t xml:space="preserve"> Todos os documentos e as propostas deverão ser rubricados pelo Pregoeiro, pela equipe de apoio e pelos representantes das licitantes que estiverem presentes.</w:t>
      </w:r>
    </w:p>
    <w:p w:rsidR="00AA7B42" w:rsidRPr="001706FA"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12 - DO RECURSO, DA ADJUDICAÇÃO E DA HOMOLOGAÇÃO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12.1 </w:t>
      </w:r>
      <w:r w:rsidRPr="001706FA">
        <w:rPr>
          <w:rFonts w:ascii="Times New Roman" w:eastAsia="Calibri" w:hAnsi="Times New Roman" w:cs="Times New Roman"/>
          <w:sz w:val="24"/>
          <w:szCs w:val="24"/>
        </w:rPr>
        <w:t>Os recursos deverão ser interpostos, verbalmente, no final da sessão, após a declaração do vencedor pelo Pregoeiro, devendo a licitante interessada indicar o(s) ato(s) atacado(s) e a síntese das suas razões (motivação), que serão registrados em ata;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12.2 </w:t>
      </w:r>
      <w:r w:rsidRPr="001706FA">
        <w:rPr>
          <w:rFonts w:ascii="Times New Roman" w:eastAsia="Calibri" w:hAnsi="Times New Roman" w:cs="Times New Roman"/>
          <w:sz w:val="24"/>
          <w:szCs w:val="24"/>
        </w:rPr>
        <w:t>O Pregoeiro indeferirá liminarmente recursos intempestivos, imotivados ou propostos por quem não tem poderes, negando-lhes, desse modo, processamento, devendo tal decisão, com seu fundamento, ser consignada em ata;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12.3 </w:t>
      </w:r>
      <w:r w:rsidRPr="001706FA">
        <w:rPr>
          <w:rFonts w:ascii="Times New Roman" w:eastAsia="Calibri" w:hAnsi="Times New Roman" w:cs="Times New Roman"/>
          <w:sz w:val="24"/>
          <w:szCs w:val="24"/>
        </w:rPr>
        <w:t>Interposto o recurso e apresentada sua motivação sucinta na reunião, a licitante poderá juntar, no prazo de 03 (três) dias úteis, contados do dia subsequente à realização do pregão, memoriais contendo razões que reforcem os fundamentos iniciais. Não será permitida a extensão do recurso, nos memoriais mencionados, a atos não impugnados na sessão;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 xml:space="preserve">12.4 </w:t>
      </w:r>
      <w:r w:rsidRPr="001706FA">
        <w:rPr>
          <w:rFonts w:ascii="Times New Roman" w:eastAsia="Calibri" w:hAnsi="Times New Roman" w:cs="Times New Roman"/>
          <w:sz w:val="24"/>
          <w:szCs w:val="24"/>
        </w:rPr>
        <w:t>As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CD6FD9" w:rsidRPr="001706FA" w:rsidRDefault="008F21F9" w:rsidP="00CD6FD9">
      <w:pPr>
        <w:autoSpaceDE w:val="0"/>
        <w:autoSpaceDN w:val="0"/>
        <w:adjustRightInd w:val="0"/>
        <w:spacing w:line="360" w:lineRule="auto"/>
        <w:jc w:val="both"/>
        <w:rPr>
          <w:rFonts w:ascii="Times New Roman" w:hAnsi="Times New Roman" w:cs="Times New Roman"/>
          <w:b/>
          <w:bCs/>
          <w:sz w:val="24"/>
          <w:szCs w:val="24"/>
        </w:rPr>
      </w:pPr>
      <w:r w:rsidRPr="001706FA">
        <w:rPr>
          <w:rFonts w:ascii="Times New Roman" w:eastAsia="Calibri" w:hAnsi="Times New Roman" w:cs="Times New Roman"/>
          <w:b/>
          <w:sz w:val="24"/>
          <w:szCs w:val="24"/>
        </w:rPr>
        <w:t xml:space="preserve">12.5 </w:t>
      </w:r>
      <w:r w:rsidR="00CD6FD9" w:rsidRPr="001706FA">
        <w:rPr>
          <w:rFonts w:ascii="Times New Roman" w:hAnsi="Times New Roman" w:cs="Times New Roman"/>
          <w:b/>
          <w:bCs/>
          <w:sz w:val="24"/>
          <w:szCs w:val="24"/>
        </w:rPr>
        <w:t xml:space="preserve">Os recursos poderão ser enviados no e-mail do setor de licitações: </w:t>
      </w:r>
      <w:hyperlink r:id="rId18" w:history="1">
        <w:r w:rsidR="00CD6FD9" w:rsidRPr="001706FA">
          <w:rPr>
            <w:rStyle w:val="Hyperlink"/>
            <w:rFonts w:ascii="Times New Roman" w:hAnsi="Times New Roman"/>
            <w:sz w:val="24"/>
            <w:szCs w:val="24"/>
          </w:rPr>
          <w:t>licitacao@barradobugres.mt.gov.br</w:t>
        </w:r>
      </w:hyperlink>
      <w:r w:rsidR="00CD6FD9" w:rsidRPr="001706FA">
        <w:rPr>
          <w:rFonts w:ascii="Times New Roman" w:hAnsi="Times New Roman" w:cs="Times New Roman"/>
          <w:b/>
          <w:bCs/>
          <w:sz w:val="24"/>
          <w:szCs w:val="24"/>
        </w:rPr>
        <w:t xml:space="preserve"> o e o original deverá ser enviado pelo correio ou protocolado  no setor de licitações. Os recursos deverão estar assinados por pessoa que comprove ser o representante legal da empresa, tendo poderes para interpor tal recurso. </w:t>
      </w:r>
    </w:p>
    <w:p w:rsidR="00CD6FD9" w:rsidRPr="001706FA" w:rsidRDefault="00CD6FD9" w:rsidP="00CD6FD9">
      <w:pPr>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 xml:space="preserve">12.6 </w:t>
      </w:r>
      <w:r w:rsidRPr="001706FA">
        <w:rPr>
          <w:rFonts w:ascii="Times New Roman" w:hAnsi="Times New Roman" w:cs="Times New Roman"/>
          <w:b/>
          <w:sz w:val="24"/>
          <w:szCs w:val="24"/>
        </w:rPr>
        <w:t>A falta de manifestação imediata e motivada da intenção de interpor recurso, no momento da sessão deste Pregão, implicará decadência e preclusão desse direito da licitante</w:t>
      </w:r>
      <w:r w:rsidRPr="001706FA">
        <w:rPr>
          <w:rFonts w:ascii="Times New Roman" w:hAnsi="Times New Roman" w:cs="Times New Roman"/>
          <w:sz w:val="24"/>
          <w:szCs w:val="24"/>
        </w:rPr>
        <w:t>, a adjudicação do objeto do certame pelo Pregoeiro à licitante vencedora e o encaminhamento do processo à autoridade competente para a homologação.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12.7</w:t>
      </w:r>
      <w:r w:rsidRPr="001706FA">
        <w:rPr>
          <w:rFonts w:ascii="Times New Roman" w:eastAsia="Calibri" w:hAnsi="Times New Roman" w:cs="Times New Roman"/>
          <w:sz w:val="24"/>
          <w:szCs w:val="24"/>
        </w:rPr>
        <w:t xml:space="preserve"> Interposto o recurso, o Pregoeiro poderá reconsiderar a sua decisão ou encaminhá-lo devidamente informado à autoridade competente.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12.8 </w:t>
      </w:r>
      <w:r w:rsidRPr="001706FA">
        <w:rPr>
          <w:rFonts w:ascii="Times New Roman" w:eastAsia="Calibri" w:hAnsi="Times New Roman" w:cs="Times New Roman"/>
          <w:sz w:val="24"/>
          <w:szCs w:val="24"/>
        </w:rPr>
        <w:t>O acolhimento de recurso importará a invalidação apenas dos atos insuscetíveis de aproveitamento.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12.9</w:t>
      </w:r>
      <w:r w:rsidRPr="001706FA">
        <w:rPr>
          <w:rFonts w:ascii="Times New Roman" w:eastAsia="Calibri" w:hAnsi="Times New Roman" w:cs="Times New Roman"/>
          <w:sz w:val="24"/>
          <w:szCs w:val="24"/>
        </w:rPr>
        <w:t xml:space="preserve"> Decididos os recursos e constatada a regularidade dos atos praticados, a autoridade competente adjudicará o objeto do certame à licitante vencedora e homologará o procedimento.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12.10 </w:t>
      </w:r>
      <w:r w:rsidRPr="001706FA">
        <w:rPr>
          <w:rFonts w:ascii="Times New Roman" w:eastAsia="Calibri" w:hAnsi="Times New Roman" w:cs="Times New Roman"/>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12.11 </w:t>
      </w:r>
      <w:r w:rsidRPr="001706FA">
        <w:rPr>
          <w:rFonts w:ascii="Times New Roman" w:eastAsia="Calibri" w:hAnsi="Times New Roman" w:cs="Times New Roman"/>
          <w:sz w:val="24"/>
          <w:szCs w:val="24"/>
        </w:rPr>
        <w:t>A Adjudicação do objeto ao licitante vencedor, feita pelo Pregoeiro, ficará sujeita a homologação pelo prefeito municipal que só homologara em favor do adjudicado após vistoria técnica por parte do responsável da administração no estabelecimento da contratada conforme ficha de vistoria em anexo.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12.12</w:t>
      </w:r>
      <w:r w:rsidRPr="001706FA">
        <w:rPr>
          <w:rFonts w:ascii="Times New Roman" w:eastAsia="Calibri" w:hAnsi="Times New Roman" w:cs="Times New Roman"/>
          <w:sz w:val="24"/>
          <w:szCs w:val="24"/>
        </w:rPr>
        <w:t xml:space="preserve">Para fins de homologação, havendo necessidade, o proponente vencedor ficará obrigado a apresentar nova proposta adequada ao preço ofertado na etapa de lances verbais, no prazo de </w:t>
      </w:r>
      <w:r w:rsidRPr="001706FA">
        <w:rPr>
          <w:rFonts w:ascii="Times New Roman" w:eastAsia="Calibri" w:hAnsi="Times New Roman" w:cs="Times New Roman"/>
          <w:b/>
          <w:sz w:val="24"/>
          <w:szCs w:val="24"/>
        </w:rPr>
        <w:t xml:space="preserve">48 (quarenta e oito) horas, </w:t>
      </w:r>
      <w:r w:rsidRPr="001706FA">
        <w:rPr>
          <w:rFonts w:ascii="Times New Roman" w:eastAsia="Calibri" w:hAnsi="Times New Roman" w:cs="Times New Roman"/>
          <w:sz w:val="24"/>
          <w:szCs w:val="24"/>
        </w:rPr>
        <w:t>contados da notificação realizada na audiência pública do Pregão;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 xml:space="preserve">12.13 </w:t>
      </w:r>
      <w:r w:rsidRPr="001706FA">
        <w:rPr>
          <w:rFonts w:ascii="Times New Roman" w:eastAsia="Calibri" w:hAnsi="Times New Roman" w:cs="Times New Roman"/>
          <w:sz w:val="24"/>
          <w:szCs w:val="24"/>
        </w:rPr>
        <w:t>No caso do adjudicatário, se convocado, não receber a Ordem de Fornecimento ou documento 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contratada.</w:t>
      </w:r>
    </w:p>
    <w:p w:rsidR="00AA7B42" w:rsidRPr="001706FA" w:rsidRDefault="008F21F9" w:rsidP="00A7262D">
      <w:pPr>
        <w:tabs>
          <w:tab w:val="left" w:pos="142"/>
        </w:tabs>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12.14</w:t>
      </w:r>
      <w:r w:rsidRPr="001706FA">
        <w:rPr>
          <w:rFonts w:ascii="Times New Roman" w:eastAsia="Calibri" w:hAnsi="Times New Roman" w:cs="Times New Roman"/>
          <w:sz w:val="24"/>
          <w:szCs w:val="24"/>
        </w:rPr>
        <w:t xml:space="preserve"> A adjudicação será feita considerando-se a </w:t>
      </w:r>
      <w:r w:rsidRPr="001706FA">
        <w:rPr>
          <w:rFonts w:ascii="Times New Roman" w:eastAsia="Calibri" w:hAnsi="Times New Roman" w:cs="Times New Roman"/>
          <w:b/>
          <w:sz w:val="24"/>
          <w:szCs w:val="24"/>
        </w:rPr>
        <w:t>totalidade do objeto.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13 – DA ATA DE REGISTRO DE PREÇOS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13.1.</w:t>
      </w:r>
      <w:r w:rsidRPr="001706FA">
        <w:rPr>
          <w:rFonts w:ascii="Times New Roman" w:eastAsia="Calibri" w:hAnsi="Times New Roman" w:cs="Times New Roman"/>
          <w:sz w:val="24"/>
          <w:szCs w:val="24"/>
        </w:rPr>
        <w:t xml:space="preserve"> Homologado o resultado da licitação e respeitada a ordem de classificação, será formalizada a Ata de Registro de Preços.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13.2.</w:t>
      </w:r>
      <w:r w:rsidRPr="001706FA">
        <w:rPr>
          <w:rFonts w:ascii="Times New Roman" w:eastAsia="Calibri" w:hAnsi="Times New Roman" w:cs="Times New Roman"/>
          <w:sz w:val="24"/>
          <w:szCs w:val="24"/>
        </w:rPr>
        <w:t xml:space="preserve"> Homologada a licitação o Município de </w:t>
      </w:r>
      <w:r w:rsidR="00CD6FD9" w:rsidRPr="001706FA">
        <w:rPr>
          <w:rFonts w:ascii="Times New Roman" w:eastAsia="Calibri" w:hAnsi="Times New Roman" w:cs="Times New Roman"/>
          <w:sz w:val="24"/>
          <w:szCs w:val="24"/>
        </w:rPr>
        <w:t>BARRA DO BUGRES</w:t>
      </w:r>
      <w:r w:rsidRPr="001706FA">
        <w:rPr>
          <w:rFonts w:ascii="Times New Roman" w:eastAsia="Calibri" w:hAnsi="Times New Roman" w:cs="Times New Roman"/>
          <w:sz w:val="24"/>
          <w:szCs w:val="24"/>
        </w:rPr>
        <w:t>-MT, através da Comissão Permanente de Licitação, convocará a Proponente vencedora para, no prazo de 05 (cinco) dias corridos, assinar a Ata de Registro de Preços, podendo este prazo ser prorrogado, a critério da Administração, por igual período e por uma vez, desde que ocorra motivo justificado;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13.3.</w:t>
      </w:r>
      <w:r w:rsidRPr="001706FA">
        <w:rPr>
          <w:rFonts w:ascii="Times New Roman" w:eastAsia="Calibri" w:hAnsi="Times New Roman" w:cs="Times New Roman"/>
          <w:sz w:val="24"/>
          <w:szCs w:val="24"/>
        </w:rPr>
        <w:t xml:space="preserve"> Salvo motivo justificado e aceito pelo Município de </w:t>
      </w:r>
      <w:r w:rsidR="00CD6FD9" w:rsidRPr="001706FA">
        <w:rPr>
          <w:rFonts w:ascii="Times New Roman" w:eastAsia="Calibri" w:hAnsi="Times New Roman" w:cs="Times New Roman"/>
          <w:sz w:val="24"/>
          <w:szCs w:val="24"/>
        </w:rPr>
        <w:t>BARRA DO BUGRES-MT</w:t>
      </w:r>
      <w:r w:rsidRPr="001706FA">
        <w:rPr>
          <w:rFonts w:ascii="Times New Roman" w:eastAsia="Calibri" w:hAnsi="Times New Roman" w:cs="Times New Roman"/>
          <w:sz w:val="24"/>
          <w:szCs w:val="24"/>
        </w:rPr>
        <w:t>, através da Pregoeira Oficial, o licitante decairá do direito à contratação, sem prejuízo das sanções previstas na Lei n° 10.520/2002, se não comparecer ao local, na data e horário designados para a assinatura da Ata de Registro de Preços.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13.4.</w:t>
      </w:r>
      <w:r w:rsidRPr="001706FA">
        <w:rPr>
          <w:rFonts w:ascii="Times New Roman" w:eastAsia="Calibri" w:hAnsi="Times New Roman" w:cs="Times New Roman"/>
          <w:sz w:val="24"/>
          <w:szCs w:val="24"/>
        </w:rPr>
        <w:t xml:space="preserve"> Na assinatura da Ata, será exigida a comprovação das condições de habilitação consignadas no Edital, as quais deverão ser mantidas pelo licitante durante sua vigência.</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13.5</w:t>
      </w:r>
      <w:r w:rsidRPr="001706FA">
        <w:rPr>
          <w:rFonts w:ascii="Times New Roman" w:eastAsia="Calibri" w:hAnsi="Times New Roman" w:cs="Times New Roman"/>
          <w:sz w:val="24"/>
          <w:szCs w:val="24"/>
        </w:rPr>
        <w:t xml:space="preserve">. Caso o licitante vencedor não faça a comprovação referida no subitem anterior ou quando, injustificadamente, recusar-se a assinar a Ata, poderá ser convocado outro licitante, desde que respeitada a ordem de classificação, para, após comprovados os requisitos </w:t>
      </w:r>
      <w:r w:rsidR="00CD6FD9" w:rsidRPr="001706FA">
        <w:rPr>
          <w:rFonts w:ascii="Times New Roman" w:eastAsia="Calibri" w:hAnsi="Times New Roman" w:cs="Times New Roman"/>
          <w:sz w:val="24"/>
          <w:szCs w:val="24"/>
        </w:rPr>
        <w:t>habilitatórias</w:t>
      </w:r>
      <w:r w:rsidRPr="001706FA">
        <w:rPr>
          <w:rFonts w:ascii="Times New Roman" w:eastAsia="Calibri" w:hAnsi="Times New Roman" w:cs="Times New Roman"/>
          <w:sz w:val="24"/>
          <w:szCs w:val="24"/>
        </w:rPr>
        <w:t xml:space="preserve"> e feita a negociação, assiná-la, sem prejuízo das multas previstas neste edital e demais cominações legais.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13.6.</w:t>
      </w:r>
      <w:r w:rsidRPr="001706FA">
        <w:rPr>
          <w:rFonts w:ascii="Times New Roman" w:eastAsia="Calibri" w:hAnsi="Times New Roman" w:cs="Times New Roman"/>
          <w:sz w:val="24"/>
          <w:szCs w:val="24"/>
        </w:rPr>
        <w:t xml:space="preserve"> A critério da Administração Municipal, a Ata de Registro de Preços poderá ser encaminhada à empresa vencedora através de serviço postal, fax, correio-eletrônico, ou outro </w:t>
      </w:r>
      <w:r w:rsidRPr="001706FA">
        <w:rPr>
          <w:rFonts w:ascii="Times New Roman" w:eastAsia="Calibri" w:hAnsi="Times New Roman" w:cs="Times New Roman"/>
          <w:sz w:val="24"/>
          <w:szCs w:val="24"/>
        </w:rPr>
        <w:lastRenderedPageBreak/>
        <w:t>meio disponível, devendo a empresa vencedora atestar seu recebimento no mesmo prazo indicado.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13.7</w:t>
      </w:r>
      <w:r w:rsidRPr="001706FA">
        <w:rPr>
          <w:rFonts w:ascii="Times New Roman" w:eastAsia="Calibri" w:hAnsi="Times New Roman" w:cs="Times New Roman"/>
          <w:sz w:val="24"/>
          <w:szCs w:val="24"/>
        </w:rPr>
        <w:t xml:space="preserve">. Firmada a Ata de Registro de Preços entre o licitante vencedor e Município de </w:t>
      </w:r>
      <w:r w:rsidR="00CD6FD9" w:rsidRPr="001706FA">
        <w:rPr>
          <w:rFonts w:ascii="Times New Roman" w:eastAsia="Calibri" w:hAnsi="Times New Roman" w:cs="Times New Roman"/>
          <w:sz w:val="24"/>
          <w:szCs w:val="24"/>
        </w:rPr>
        <w:t>BARRA DO BUGRES-MT</w:t>
      </w:r>
      <w:r w:rsidRPr="001706FA">
        <w:rPr>
          <w:rFonts w:ascii="Times New Roman" w:eastAsia="Calibri" w:hAnsi="Times New Roman" w:cs="Times New Roman"/>
          <w:sz w:val="24"/>
          <w:szCs w:val="24"/>
        </w:rPr>
        <w:t>, seus signatários passarão a denominar-se: Fornecedor Registrado e Órgão Gerenciador, respectivamente.</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13.8.</w:t>
      </w:r>
      <w:r w:rsidRPr="001706FA">
        <w:rPr>
          <w:rFonts w:ascii="Times New Roman" w:eastAsia="Calibri" w:hAnsi="Times New Roman" w:cs="Times New Roman"/>
          <w:sz w:val="24"/>
          <w:szCs w:val="24"/>
        </w:rPr>
        <w:t xml:space="preserve"> A Ata poderá ser firmada por representante legal, diretor ou sócio da empresa, devidamente munido, respectivamente, de procuração ou contrato social e cédula de identificação do(s) licitante(s) vencedor (es).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13.9.</w:t>
      </w:r>
      <w:r w:rsidRPr="001706FA">
        <w:rPr>
          <w:rFonts w:ascii="Times New Roman" w:eastAsia="Calibri" w:hAnsi="Times New Roman" w:cs="Times New Roman"/>
          <w:sz w:val="24"/>
          <w:szCs w:val="24"/>
        </w:rPr>
        <w:t xml:space="preserve"> Ao firmar a Ata, o Fornecedor Registrado, quando solicitado pelo Órgão Gerenciador, obriga-se a prestar os </w:t>
      </w:r>
      <w:r w:rsidR="00CD6FD9" w:rsidRPr="001706FA">
        <w:rPr>
          <w:rFonts w:ascii="Times New Roman" w:eastAsia="Calibri" w:hAnsi="Times New Roman" w:cs="Times New Roman"/>
          <w:sz w:val="24"/>
          <w:szCs w:val="24"/>
        </w:rPr>
        <w:t>serviços a</w:t>
      </w:r>
      <w:r w:rsidRPr="001706FA">
        <w:rPr>
          <w:rFonts w:ascii="Times New Roman" w:eastAsia="Calibri" w:hAnsi="Times New Roman" w:cs="Times New Roman"/>
          <w:sz w:val="24"/>
          <w:szCs w:val="24"/>
        </w:rPr>
        <w:t xml:space="preserve"> ele adjudicados.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13.10.</w:t>
      </w:r>
      <w:r w:rsidRPr="001706FA">
        <w:rPr>
          <w:rFonts w:ascii="Times New Roman" w:eastAsia="Calibri" w:hAnsi="Times New Roman" w:cs="Times New Roman"/>
          <w:sz w:val="24"/>
          <w:szCs w:val="24"/>
        </w:rPr>
        <w:t xml:space="preserve"> O prazo de validade da Ata de Registro de Preços será de 12 (doze) meses contados a partir da data de sua assinatura. </w:t>
      </w:r>
    </w:p>
    <w:p w:rsidR="00AA7B42" w:rsidRPr="001706FA"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13.11  A validade do registro não superior a um ano conforme Lei 8.666/93 Art.15 § 3º III.</w:t>
      </w:r>
    </w:p>
    <w:p w:rsidR="00AA7B42" w:rsidRPr="001706FA"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14. DA EMISSÃO DAS REQUISIÇÕES E DO PRAZO DE ATENDIMENTO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14.1.</w:t>
      </w:r>
      <w:r w:rsidRPr="001706FA">
        <w:rPr>
          <w:rFonts w:ascii="Times New Roman" w:eastAsia="Calibri" w:hAnsi="Times New Roman" w:cs="Times New Roman"/>
          <w:sz w:val="24"/>
          <w:szCs w:val="24"/>
        </w:rPr>
        <w:t xml:space="preserve"> O Município de </w:t>
      </w:r>
      <w:r w:rsidR="00CD6FD9" w:rsidRPr="001706FA">
        <w:rPr>
          <w:rFonts w:ascii="Times New Roman" w:eastAsia="Calibri" w:hAnsi="Times New Roman" w:cs="Times New Roman"/>
          <w:sz w:val="24"/>
          <w:szCs w:val="24"/>
        </w:rPr>
        <w:t>BARRA DO BUGRES-MT</w:t>
      </w:r>
      <w:r w:rsidRPr="001706FA">
        <w:rPr>
          <w:rFonts w:ascii="Times New Roman" w:eastAsia="Calibri" w:hAnsi="Times New Roman" w:cs="Times New Roman"/>
          <w:sz w:val="24"/>
          <w:szCs w:val="24"/>
        </w:rPr>
        <w:t>, através do ordenador da despesa, respeitada a ordem de registro, selecionará os fornecedores para os quais serão emitidas as solicitações, quando necessário.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14.2</w:t>
      </w:r>
      <w:r w:rsidRPr="001706FA">
        <w:rPr>
          <w:rFonts w:ascii="Times New Roman" w:eastAsia="Calibri" w:hAnsi="Times New Roman" w:cs="Times New Roman"/>
          <w:sz w:val="24"/>
          <w:szCs w:val="24"/>
        </w:rPr>
        <w:t>. O fornecedor convocado que não cumprir as obrigações estabelecidas na Ata de Registro de Preços estará sujeito às sanções previstas neste Edital.</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14.3.</w:t>
      </w:r>
      <w:r w:rsidRPr="001706FA">
        <w:rPr>
          <w:rFonts w:ascii="Times New Roman" w:eastAsia="Calibri" w:hAnsi="Times New Roman" w:cs="Times New Roman"/>
          <w:sz w:val="24"/>
          <w:szCs w:val="24"/>
        </w:rPr>
        <w:t xml:space="preserve"> Quando comprovada a hipótese acima descrita, o Município convocará, obedecida a ordem de classificação, o próximo fornecedor registrado no SRP.</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14.4.</w:t>
      </w:r>
      <w:r w:rsidRPr="001706FA">
        <w:rPr>
          <w:rFonts w:ascii="Times New Roman" w:eastAsia="Calibri" w:hAnsi="Times New Roman" w:cs="Times New Roman"/>
          <w:sz w:val="24"/>
          <w:szCs w:val="24"/>
        </w:rPr>
        <w:t xml:space="preserve"> O prazo de atendimento de cada Requisição deverá ser de no máximo de 2 (dois) dias corridos após o recebimento da requisição de fornecimento pelo Fornecedor Registrado e começará a fluir no mesmo dia de seu recebimento.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14.5</w:t>
      </w:r>
      <w:r w:rsidRPr="001706FA">
        <w:rPr>
          <w:rFonts w:ascii="Times New Roman" w:eastAsia="Calibri" w:hAnsi="Times New Roman" w:cs="Times New Roman"/>
          <w:sz w:val="24"/>
          <w:szCs w:val="24"/>
        </w:rPr>
        <w:t>. A critério da Administração, a Cópia da nota de empenho poderá ser enviada à(s) empresa(s) vencedora(s), via e-mail, por servidor responsável, de cada unidade requisitante dos serviços.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14.6.</w:t>
      </w:r>
      <w:r w:rsidRPr="001706FA">
        <w:rPr>
          <w:rFonts w:ascii="Times New Roman" w:eastAsia="Calibri" w:hAnsi="Times New Roman" w:cs="Times New Roman"/>
          <w:sz w:val="24"/>
          <w:szCs w:val="24"/>
        </w:rPr>
        <w:t xml:space="preserve"> Quando do recebimento da cópia da nota de empenho, mencionada no subitem anterior, a empresa deverá, imediatamente, confirmar o recebimento desse documento, via e-mail à unidade requisitante.</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14.7.</w:t>
      </w:r>
      <w:r w:rsidRPr="001706FA">
        <w:rPr>
          <w:rFonts w:ascii="Times New Roman" w:eastAsia="Calibri" w:hAnsi="Times New Roman" w:cs="Times New Roman"/>
          <w:sz w:val="24"/>
          <w:szCs w:val="24"/>
        </w:rPr>
        <w:t xml:space="preserve"> A recusa injustificada da licitante adjudicatária em receber a nota de empenho, no prazo imediato de sua ciência, ensejará a aplicação das penalidades cabíveis.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shd w:val="clear" w:color="auto" w:fill="FFFF00"/>
        </w:rPr>
        <w:t>14.8 Caso o fornecedor registrado realize um serviço que o mesmo não foi vencedor na licitação o município não pagará a ele pelos serviços prestados.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15. DA FISCALIZAÇÃO E GERENCIAMENTO DA CONTRATAÇÃO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15.1.</w:t>
      </w:r>
      <w:r w:rsidRPr="001706FA">
        <w:rPr>
          <w:rFonts w:ascii="Times New Roman" w:eastAsia="Calibri" w:hAnsi="Times New Roman" w:cs="Times New Roman"/>
          <w:sz w:val="24"/>
          <w:szCs w:val="24"/>
        </w:rPr>
        <w:t xml:space="preserve"> O gerenciamento e a fiscalização da contratação decorrentes deste edital, caberão respectivamente à Secretaria Municipal de Administração e demais Secretarias solicitantes, que determinarão o que for necessário para regularizar faltas ou defeitos, nos termos do artigo 67, da Lei Federal nº 8.666/93 e, na sua falta ou impedimento, pelo seu substituto legal.</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15.2</w:t>
      </w:r>
      <w:r w:rsidRPr="001706FA">
        <w:rPr>
          <w:rFonts w:ascii="Times New Roman" w:eastAsia="Calibri" w:hAnsi="Times New Roman" w:cs="Times New Roman"/>
          <w:sz w:val="24"/>
          <w:szCs w:val="24"/>
        </w:rPr>
        <w:t>. Fica reservado à fiscalização, o direito e a autoridade para resolver todo e qualquer caso singular, omisso ou duvidoso não previsto neste edital e tudo o mais que se relacione com o objeto licitado, desde que não acarrete ônus para o Município ou modificação na contratação.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15.3</w:t>
      </w:r>
      <w:r w:rsidRPr="001706FA">
        <w:rPr>
          <w:rFonts w:ascii="Times New Roman" w:eastAsia="Calibri" w:hAnsi="Times New Roman" w:cs="Times New Roman"/>
          <w:sz w:val="24"/>
          <w:szCs w:val="24"/>
        </w:rPr>
        <w:t>. As decisões que ultrapassarem a competência do fiscal do Município deverão ser solicitadas formalmente pelo Fornecedor Registrado, à autoridade administrativa imediatamente superior ao fiscal, em tempo hábil para a adoção de medidas convenientes.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15.4.</w:t>
      </w:r>
      <w:r w:rsidRPr="001706FA">
        <w:rPr>
          <w:rFonts w:ascii="Times New Roman" w:eastAsia="Calibri" w:hAnsi="Times New Roman" w:cs="Times New Roman"/>
          <w:sz w:val="24"/>
          <w:szCs w:val="24"/>
        </w:rPr>
        <w:t xml:space="preserve"> O Fornecedor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Ata de Registro de Preços.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15.5.</w:t>
      </w:r>
      <w:r w:rsidRPr="001706FA">
        <w:rPr>
          <w:rFonts w:ascii="Times New Roman" w:eastAsia="Calibri" w:hAnsi="Times New Roman" w:cs="Times New Roman"/>
          <w:sz w:val="24"/>
          <w:szCs w:val="24"/>
        </w:rPr>
        <w:t xml:space="preserve"> A existência e a atuação da fiscalização em nada restringem a responsabilidade única, integral e exclusiva do Fornecedor Registrado,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AA7B42" w:rsidRPr="001706FA"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BFBFBF" w:themeFill="background1" w:themeFillShade="BF"/>
        </w:rPr>
        <w:t>16. DAS OBRIGAÇÕES DO FORNECEDOR REGISTRADO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16.1. São obrigações do fornecedor registrado: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 assinar a Ata de Registro de Preços em até 05 (cinco) dias corridos, contados da sua notificação;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b) manter, durante a vigência da ata de registro de preço, as condições de habilitação exigidas no Edital e na presente Ata de Registro de preços;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c) comunicar ao Gerenciador qualquer problema ocorrido na execução do objeto da Ata de registro de preços;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d) atender aos chamados do Órgão Gerenciador, visando efetuar reparos em eventuais erros cometidos na execução do objeto da ata de registro de preços;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e) abster-se de transferir direitos ou obrigações decorrentes da ata de registro de preços sem a expressa concordância do Órgão Gerenciador.</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f) promover por sua conta, através de seguros, a cobertura dos riscos a que se julgar exposta em vista das responsabilidades que lhe cabem na execução do objeto deste edital;</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g) retirar as Requisições solicitadas referentes ao objeto do presente Pregão no Município de </w:t>
      </w:r>
      <w:r w:rsidR="00CD6FD9" w:rsidRPr="001706FA">
        <w:rPr>
          <w:rFonts w:ascii="Times New Roman" w:eastAsia="Calibri" w:hAnsi="Times New Roman" w:cs="Times New Roman"/>
          <w:sz w:val="24"/>
          <w:szCs w:val="24"/>
        </w:rPr>
        <w:t xml:space="preserve">BARRA DO BUGRES-MT, </w:t>
      </w:r>
      <w:r w:rsidRPr="001706FA">
        <w:rPr>
          <w:rFonts w:ascii="Times New Roman" w:eastAsia="Calibri" w:hAnsi="Times New Roman" w:cs="Times New Roman"/>
          <w:sz w:val="24"/>
          <w:szCs w:val="24"/>
        </w:rPr>
        <w:t>nos prazos e locais designados.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h) a adjudicatária responderá, solidariamente, pelos atos praticados relacionados com o objeto deste edital;</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 xml:space="preserve">i) credenciar junto ao Município de </w:t>
      </w:r>
      <w:r w:rsidR="00CD6FD9" w:rsidRPr="001706FA">
        <w:rPr>
          <w:rFonts w:ascii="Times New Roman" w:eastAsia="Calibri" w:hAnsi="Times New Roman" w:cs="Times New Roman"/>
          <w:sz w:val="24"/>
          <w:szCs w:val="24"/>
        </w:rPr>
        <w:t xml:space="preserve">BARRA DO BUGRES-MT </w:t>
      </w:r>
      <w:r w:rsidR="004E2EC2" w:rsidRPr="001706FA">
        <w:rPr>
          <w:rFonts w:ascii="Times New Roman" w:eastAsia="Calibri" w:hAnsi="Times New Roman" w:cs="Times New Roman"/>
          <w:sz w:val="24"/>
          <w:szCs w:val="24"/>
        </w:rPr>
        <w:t>funcionário (</w:t>
      </w:r>
      <w:r w:rsidRPr="001706FA">
        <w:rPr>
          <w:rFonts w:ascii="Times New Roman" w:eastAsia="Calibri" w:hAnsi="Times New Roman" w:cs="Times New Roman"/>
          <w:sz w:val="24"/>
          <w:szCs w:val="24"/>
        </w:rPr>
        <w:t xml:space="preserve">s) que </w:t>
      </w:r>
      <w:r w:rsidR="004E2EC2" w:rsidRPr="001706FA">
        <w:rPr>
          <w:rFonts w:ascii="Times New Roman" w:eastAsia="Calibri" w:hAnsi="Times New Roman" w:cs="Times New Roman"/>
          <w:sz w:val="24"/>
          <w:szCs w:val="24"/>
        </w:rPr>
        <w:t>atenderá (</w:t>
      </w:r>
      <w:r w:rsidRPr="001706FA">
        <w:rPr>
          <w:rFonts w:ascii="Times New Roman" w:eastAsia="Calibri" w:hAnsi="Times New Roman" w:cs="Times New Roman"/>
          <w:sz w:val="24"/>
          <w:szCs w:val="24"/>
        </w:rPr>
        <w:t>ão) às solicitações dos serviços objeto deste pregão, disponibilizando ao setor competente, telefones, fax, e-mail e outros meios de contato para atender às requisições;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j) proceder à entrega do objeto deste edital, com os deveres e garantias constantes nos Anexos II e III deste Edital;</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k) prestar somente os serviços que foi vencedor na licitação;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l) cumprir todas as demais obrigações impostas por este edital e seus anexos.</w:t>
      </w:r>
      <w:r w:rsidRPr="001706FA">
        <w:rPr>
          <w:rFonts w:ascii="Times New Roman" w:eastAsia="Calibri" w:hAnsi="Times New Roman" w:cs="Times New Roman"/>
          <w:sz w:val="24"/>
          <w:szCs w:val="24"/>
        </w:rPr>
        <w:tab/>
      </w:r>
      <w:r w:rsidRPr="001706FA">
        <w:rPr>
          <w:rFonts w:ascii="Times New Roman" w:eastAsia="Calibri" w:hAnsi="Times New Roman" w:cs="Times New Roman"/>
          <w:sz w:val="24"/>
          <w:szCs w:val="24"/>
        </w:rPr>
        <w:tab/>
      </w:r>
    </w:p>
    <w:p w:rsidR="00AA7B42" w:rsidRPr="001706FA"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17. DAS OBRIGAÇÕES DO ÓRGÃO GERENCIADOR</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17.1</w:t>
      </w:r>
      <w:r w:rsidRPr="001706FA">
        <w:rPr>
          <w:rFonts w:ascii="Times New Roman" w:eastAsia="Calibri" w:hAnsi="Times New Roman" w:cs="Times New Roman"/>
          <w:sz w:val="24"/>
          <w:szCs w:val="24"/>
        </w:rPr>
        <w:t>. São obrigações do órgão gerenciador:</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 gerenciar a Ata de Registro de Preços: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b) prestar, por meio de seu representante, as informações necessárias, bem como atestar as Notas Fiscais oriundas das obrigações contraídas;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c) emitir pareceres sobre atos relativos à execução da ata, em especial, quanto ao acompanhamento e fiscalização das entregas, à exigência de condições estabelecidas no Edital e à proposta de aplicação de sanções;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d) assegurar-se do fiel cumprimento das condições estabelecidas na ata, no instrumento convocatório e seus anexos;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e) Efetuar os pagamentos devidos nas condições estabelecidas nos respectivos Edital e Ata;</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f) assegurar-se de que os preços contratados são os mais vantajosos para a Administração, por meio de estudo comparativo dos preços praticados pelo mercado;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g) conduzir os procedimentos relativos a eventuais renegociações dos preços registrados e a aplicação de penalidades por descumprimento do pactuado na Ata de Registro de Preços;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h) fiscalizar o cumprimento das obrigações assumidas pelo Fornecedor Registrado;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i) a fiscalização exercida pelo Órgão Gerenciador não excluirá ou reduzirá a responsabilidade do Fornecedor Registrado pela completa e perfeita execução desta Ata de Registro de Preços.</w:t>
      </w:r>
    </w:p>
    <w:p w:rsidR="00AA7B42" w:rsidRPr="001706FA"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18 - DOS LOCAIS, DOS PRAZOS E DO FORNECIMENTO DO OBJETO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18.1</w:t>
      </w:r>
      <w:r w:rsidRPr="001706FA">
        <w:rPr>
          <w:rFonts w:ascii="Times New Roman" w:eastAsia="Calibri" w:hAnsi="Times New Roman" w:cs="Times New Roman"/>
          <w:sz w:val="24"/>
          <w:szCs w:val="24"/>
        </w:rPr>
        <w:t>. 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18.2</w:t>
      </w:r>
      <w:r w:rsidRPr="001706FA">
        <w:rPr>
          <w:rFonts w:ascii="Times New Roman" w:eastAsia="Calibri" w:hAnsi="Times New Roman" w:cs="Times New Roman"/>
          <w:sz w:val="24"/>
          <w:szCs w:val="24"/>
        </w:rPr>
        <w:t>. A Contratada deverá prestar os serviços solicitados, em estrita conformidade com disposições e especificações do edital da licitação, proposta de preços apresentada, nos termos do Anexo I.</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18.2.1</w:t>
      </w:r>
      <w:r w:rsidRPr="001706FA">
        <w:rPr>
          <w:rFonts w:ascii="Times New Roman" w:eastAsia="Calibri" w:hAnsi="Times New Roman" w:cs="Times New Roman"/>
          <w:sz w:val="24"/>
          <w:szCs w:val="24"/>
        </w:rPr>
        <w:t xml:space="preserve">. Caso o licitante vencedor não faça a comprovação no prazo estabelecido, o município poderá cancelar os itens registrados em favor da beneficiária da Ata e convocar o licitante segundo classificado, desde que respeitada a ordem de classificação, para, após comprovados os requisitos </w:t>
      </w:r>
      <w:r w:rsidR="00CD6FD9" w:rsidRPr="001706FA">
        <w:rPr>
          <w:rFonts w:ascii="Times New Roman" w:eastAsia="Calibri" w:hAnsi="Times New Roman" w:cs="Times New Roman"/>
          <w:sz w:val="24"/>
          <w:szCs w:val="24"/>
        </w:rPr>
        <w:t>habilitatórias</w:t>
      </w:r>
      <w:r w:rsidRPr="001706FA">
        <w:rPr>
          <w:rFonts w:ascii="Times New Roman" w:eastAsia="Calibri" w:hAnsi="Times New Roman" w:cs="Times New Roman"/>
          <w:sz w:val="24"/>
          <w:szCs w:val="24"/>
        </w:rPr>
        <w:t xml:space="preserve"> e feita a negociação, assiná-la, sem prejuízo das multas previstas neste edital e demais cominações legais.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18.3.</w:t>
      </w:r>
      <w:r w:rsidRPr="001706FA">
        <w:rPr>
          <w:rFonts w:ascii="Times New Roman" w:eastAsia="Calibri" w:hAnsi="Times New Roman" w:cs="Times New Roman"/>
          <w:sz w:val="24"/>
          <w:szCs w:val="24"/>
        </w:rPr>
        <w:t xml:space="preserve"> Os serviços, especificados no termo de referência, deverão ser prestados em estabelecimento próprio da contratada. No ato da assinatura da ata, deverá ter estrutura e todos os equipamentos necessários à perfeita execução, inclusive, pátio adequado para possíveis manobras de veículos.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00"/>
        </w:rPr>
      </w:pPr>
      <w:r w:rsidRPr="001706FA">
        <w:rPr>
          <w:rFonts w:ascii="Times New Roman" w:eastAsia="Calibri" w:hAnsi="Times New Roman" w:cs="Times New Roman"/>
          <w:b/>
          <w:sz w:val="24"/>
          <w:szCs w:val="24"/>
          <w:shd w:val="clear" w:color="auto" w:fill="FFFF00"/>
        </w:rPr>
        <w:t>18.3.1</w:t>
      </w:r>
      <w:r w:rsidRPr="001706FA">
        <w:rPr>
          <w:rFonts w:ascii="Times New Roman" w:eastAsia="Calibri" w:hAnsi="Times New Roman" w:cs="Times New Roman"/>
          <w:sz w:val="24"/>
          <w:szCs w:val="24"/>
          <w:shd w:val="clear" w:color="auto" w:fill="FFFF00"/>
        </w:rPr>
        <w:t xml:space="preserve"> Caso haja a necessidade de reposição de peças, na prestação dos serviços a empresa contratada deverá comunicar ao responsável pelo envio do veículo para manutenção no estabelecimento da contratada.</w:t>
      </w:r>
    </w:p>
    <w:p w:rsidR="00AA7B42" w:rsidRPr="001706FA" w:rsidRDefault="008F21F9" w:rsidP="00A7262D">
      <w:pPr>
        <w:tabs>
          <w:tab w:val="left" w:pos="142"/>
        </w:tabs>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shd w:val="clear" w:color="auto" w:fill="FFFF00"/>
        </w:rPr>
        <w:t xml:space="preserve">18.3.2 </w:t>
      </w:r>
      <w:r w:rsidRPr="001706FA">
        <w:rPr>
          <w:rFonts w:ascii="Times New Roman" w:eastAsia="Calibri" w:hAnsi="Times New Roman" w:cs="Times New Roman"/>
          <w:sz w:val="24"/>
          <w:szCs w:val="24"/>
          <w:shd w:val="clear" w:color="auto" w:fill="FFFF00"/>
        </w:rPr>
        <w:t>A contratada não deverá incluir peças na prestação dos serviços sem que a mesma tenha autorização para fazê-lo, caso o faça sem autorização da administração o município não pagará pelas peças somente pela prestação dos serviços</w:t>
      </w:r>
      <w:r w:rsidRPr="001706FA">
        <w:rPr>
          <w:rFonts w:ascii="Times New Roman" w:eastAsia="Calibri" w:hAnsi="Times New Roman" w:cs="Times New Roman"/>
          <w:b/>
          <w:sz w:val="24"/>
          <w:szCs w:val="24"/>
          <w:shd w:val="clear" w:color="auto" w:fill="FFFF00"/>
        </w:rPr>
        <w:t>.</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18.4.</w:t>
      </w:r>
      <w:r w:rsidRPr="001706FA">
        <w:rPr>
          <w:rFonts w:ascii="Times New Roman" w:eastAsia="Calibri" w:hAnsi="Times New Roman" w:cs="Times New Roman"/>
          <w:sz w:val="24"/>
          <w:szCs w:val="24"/>
        </w:rPr>
        <w:t xml:space="preserve"> Local de execução dos serviços será a oficina do licitante vencedor, ou em casos de emergência, no local onde se encontra o veículo impossibilitado de deslocamento.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18.5</w:t>
      </w:r>
      <w:r w:rsidRPr="001706FA">
        <w:rPr>
          <w:rFonts w:ascii="Times New Roman" w:eastAsia="Calibri" w:hAnsi="Times New Roman" w:cs="Times New Roman"/>
          <w:sz w:val="24"/>
          <w:szCs w:val="24"/>
        </w:rPr>
        <w:t xml:space="preserve">. Como condição de operação imediata e tendo em vista a celeridade na realização dos serviços objeto deste Edital, a empresa vencedora deverá dispor, no momento da assinatura da Ata de Registro de Preço, das instalações físicas devidamente regulamentadas frente à </w:t>
      </w:r>
      <w:r w:rsidRPr="001706FA">
        <w:rPr>
          <w:rFonts w:ascii="Times New Roman" w:eastAsia="Calibri" w:hAnsi="Times New Roman" w:cs="Times New Roman"/>
          <w:sz w:val="24"/>
          <w:szCs w:val="24"/>
        </w:rPr>
        <w:lastRenderedPageBreak/>
        <w:t>legislação pertinente (municipal, estadual e federal) e devidamente equipado com computadores, linhas telefônicas, máquinas, ferramentas, pessoal, estrutura predial e territorial, e outros pertinentes ao serviço, uma vez que os veículos são de uso ininterrupto em diversas atividades administrativas e  essenciais para uso de urgências e emergências da população do município.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18.6.</w:t>
      </w:r>
      <w:r w:rsidRPr="001706FA">
        <w:rPr>
          <w:rFonts w:ascii="Times New Roman" w:eastAsia="Calibri" w:hAnsi="Times New Roman" w:cs="Times New Roman"/>
          <w:sz w:val="24"/>
          <w:szCs w:val="24"/>
        </w:rPr>
        <w:t xml:space="preserve"> A execução dos serviços compreenderá o total do número de horas trabalhadas para cada reparo,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18.7</w:t>
      </w:r>
      <w:r w:rsidRPr="001706FA">
        <w:rPr>
          <w:rFonts w:ascii="Times New Roman" w:eastAsia="Calibri" w:hAnsi="Times New Roman" w:cs="Times New Roman"/>
          <w:sz w:val="24"/>
          <w:szCs w:val="24"/>
        </w:rPr>
        <w:t>. A contratada deverá realizar manutenção nos veículos e máquinas, independentemente de categoria, das marcas: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VOLKSWAGEN, FIAT, PEUGEOT, RENAULT, FORD, MITSUBISHI, NISSAN, TOYOTA, CHEVROLETT, MERCEDES BENZ, VOLARE, IVECO, VOLVO, KOMATSU, NEW HOLAND, MASSEY FERGUSSON, AGRALLE, JOHN DEERE, CASE,DYNAPAC e MULLER, dentre outras, que a Administração detenha, não gerando qualquer direito ou ônus posterior a realização de serviços nos veículos encaminhados para manutenção, sendo o ressarcimento cabível nos termos estabelecidos no edital.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18.8.</w:t>
      </w:r>
      <w:r w:rsidRPr="001706FA">
        <w:rPr>
          <w:rFonts w:ascii="Times New Roman" w:eastAsia="Calibri" w:hAnsi="Times New Roman" w:cs="Times New Roman"/>
          <w:sz w:val="24"/>
          <w:szCs w:val="24"/>
        </w:rPr>
        <w:t xml:space="preserve"> Todos os veículos encaminhados para manutenção serão registrados por: órgão/entidade contratante; placas dos veículos; o dia da entrada e saída; os serviços </w:t>
      </w:r>
      <w:r w:rsidR="004C2516" w:rsidRPr="001706FA">
        <w:rPr>
          <w:rFonts w:ascii="Times New Roman" w:eastAsia="Calibri" w:hAnsi="Times New Roman" w:cs="Times New Roman"/>
          <w:sz w:val="24"/>
          <w:szCs w:val="24"/>
        </w:rPr>
        <w:t>realizados.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18.9.</w:t>
      </w:r>
      <w:r w:rsidRPr="001706FA">
        <w:rPr>
          <w:rFonts w:ascii="Times New Roman" w:eastAsia="Calibri" w:hAnsi="Times New Roman" w:cs="Times New Roman"/>
          <w:sz w:val="24"/>
          <w:szCs w:val="24"/>
        </w:rPr>
        <w:t xml:space="preserve"> A Contratada deverá gerar a quantidade de horas do serviço e o seu valor, somente através da pesquisa de horas praticadas no mercado para cada serviço.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18.10.</w:t>
      </w:r>
      <w:r w:rsidRPr="001706FA">
        <w:rPr>
          <w:rFonts w:ascii="Times New Roman" w:eastAsia="Calibri" w:hAnsi="Times New Roman" w:cs="Times New Roman"/>
          <w:sz w:val="24"/>
          <w:szCs w:val="24"/>
        </w:rPr>
        <w:t xml:space="preserve"> Constatando-se a necessidade para realizar a manutenção no veículo, a Administração Municipal, através do servidor responsável, verificará se as horas gastas para cada serviço estão compatíveis com o praticado </w:t>
      </w:r>
      <w:r w:rsidR="004C2516" w:rsidRPr="001706FA">
        <w:rPr>
          <w:rFonts w:ascii="Times New Roman" w:eastAsia="Calibri" w:hAnsi="Times New Roman" w:cs="Times New Roman"/>
          <w:sz w:val="24"/>
          <w:szCs w:val="24"/>
        </w:rPr>
        <w:t>no mercado</w:t>
      </w:r>
      <w:r w:rsidRPr="001706FA">
        <w:rPr>
          <w:rFonts w:ascii="Times New Roman" w:eastAsia="Calibri" w:hAnsi="Times New Roman" w:cs="Times New Roman"/>
          <w:sz w:val="24"/>
          <w:szCs w:val="24"/>
        </w:rPr>
        <w:t>, sob pena de não autorização dos serviços.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18.11</w:t>
      </w:r>
      <w:r w:rsidRPr="001706FA">
        <w:rPr>
          <w:rFonts w:ascii="Times New Roman" w:eastAsia="Calibri" w:hAnsi="Times New Roman" w:cs="Times New Roman"/>
          <w:sz w:val="24"/>
          <w:szCs w:val="24"/>
        </w:rPr>
        <w:t>. Os preços propostos no orçamento serão conferidos pela CONTRATANTE, analisando-se a viabilidade dos valores apresentados, que deverão estar em conformidade com o preço de mercado, antes da aprovação do mesmo;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18.12.</w:t>
      </w:r>
      <w:r w:rsidRPr="001706FA">
        <w:rPr>
          <w:rFonts w:ascii="Times New Roman" w:eastAsia="Calibri" w:hAnsi="Times New Roman" w:cs="Times New Roman"/>
          <w:sz w:val="24"/>
          <w:szCs w:val="24"/>
        </w:rPr>
        <w:t xml:space="preserve"> Os orçamentos, serão encaminhados, preferencialmente, via meio eletrônico para a ocorrência da devida autorização, devendo ser impressos pela contratada e anexadas às notas fiscais para o devido recebimento;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18.13.</w:t>
      </w:r>
      <w:r w:rsidRPr="001706FA">
        <w:rPr>
          <w:rFonts w:ascii="Times New Roman" w:eastAsia="Calibri" w:hAnsi="Times New Roman" w:cs="Times New Roman"/>
          <w:sz w:val="24"/>
          <w:szCs w:val="24"/>
        </w:rPr>
        <w:t xml:space="preserve"> No orçamento constará o órgão contratante, a placa do veículo, entrada na contratada, serviços e tempos máximos e valor da hora/serviço e o valor total;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18.14.</w:t>
      </w:r>
      <w:r w:rsidRPr="001706FA">
        <w:rPr>
          <w:rFonts w:ascii="Times New Roman" w:eastAsia="Calibri" w:hAnsi="Times New Roman" w:cs="Times New Roman"/>
          <w:sz w:val="24"/>
          <w:szCs w:val="24"/>
        </w:rPr>
        <w:t xml:space="preserve"> As notas fiscais serão individualizadas devendo estar acompanhadas dos orçamentos impressos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18.15. Nos casos de pane a licitante </w:t>
      </w:r>
      <w:r w:rsidR="004C2516" w:rsidRPr="001706FA">
        <w:rPr>
          <w:rFonts w:ascii="Times New Roman" w:eastAsia="Calibri" w:hAnsi="Times New Roman" w:cs="Times New Roman"/>
          <w:sz w:val="24"/>
          <w:szCs w:val="24"/>
        </w:rPr>
        <w:t>deverá</w:t>
      </w:r>
      <w:r w:rsidRPr="001706FA">
        <w:rPr>
          <w:rFonts w:ascii="Times New Roman" w:eastAsia="Calibri" w:hAnsi="Times New Roman" w:cs="Times New Roman"/>
          <w:sz w:val="24"/>
          <w:szCs w:val="24"/>
        </w:rPr>
        <w:t xml:space="preserve"> prestar socorro quando necessário.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18.16. As notas fiscais, estas deverão ser apresentadas no prazo máximo de 03(três) dias úteis, após a conclusão dos serviços, contados da solicitação, sob pena de multa diária de 01% (um por cento) do total da referida nota, bem como suspensão de pagamentos relativos a todos os serviços e até a regularização.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18.16.1. A apresentação das notas fiscais não inibirá a aplicação e o recolhimento da multa em até 30(dias) corridos, contados da notificação.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18.17. A contratada deverá permitir a entrada de servidores reguladores (auditagem veicular) indicados pela Administração, sob pena de caracterizar descumprimento contratual, antes e durante a prestação do serviço, bem como mediante a entrega final do serviço pronto.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18.18. A empresa Contratada, deverá designar um funcionário de seu quadro de pessoal para ficar responsável em atender as solicitações das Secretarias requisitantes e informar por escrito à Secretaria de Administração.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18.19. A Contratada deverá responsabilizar-se por todos os custos referente </w:t>
      </w:r>
      <w:r w:rsidR="004C2516" w:rsidRPr="001706FA">
        <w:rPr>
          <w:rFonts w:ascii="Times New Roman" w:eastAsia="Calibri" w:hAnsi="Times New Roman" w:cs="Times New Roman"/>
          <w:sz w:val="24"/>
          <w:szCs w:val="24"/>
        </w:rPr>
        <w:t>ao</w:t>
      </w:r>
      <w:r w:rsidRPr="001706FA">
        <w:rPr>
          <w:rFonts w:ascii="Times New Roman" w:eastAsia="Calibri" w:hAnsi="Times New Roman" w:cs="Times New Roman"/>
          <w:sz w:val="24"/>
          <w:szCs w:val="24"/>
        </w:rPr>
        <w:t xml:space="preserve"> fornecimento de mão-de-obra,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18.20. Quando da entrada do veículo no estabelecimento da Contratada para manutenção, a mesma deverá preencher a ficha técnica (check-list) na presença do condutor do veículo, relatando as condições externas e internas do mesmo, a fim de evitar quaisquer embaraços no ato do recebimento do veículo, em casos de eventuais danos e sinistros ocasionados no mesmo.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18.21. Na hipótese de constatação de danos causados nos </w:t>
      </w:r>
      <w:r w:rsidR="004C2516" w:rsidRPr="001706FA">
        <w:rPr>
          <w:rFonts w:ascii="Times New Roman" w:eastAsia="Calibri" w:hAnsi="Times New Roman" w:cs="Times New Roman"/>
          <w:sz w:val="24"/>
          <w:szCs w:val="24"/>
        </w:rPr>
        <w:t>veículos, a</w:t>
      </w:r>
      <w:r w:rsidRPr="001706FA">
        <w:rPr>
          <w:rFonts w:ascii="Times New Roman" w:eastAsia="Calibri" w:hAnsi="Times New Roman" w:cs="Times New Roman"/>
          <w:sz w:val="24"/>
          <w:szCs w:val="24"/>
        </w:rPr>
        <w:t xml:space="preserve"> Contratada obrigasse a reparar às suas custas os danos causados.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18.22. A responsabilidade pelo recebimento dos serviços solicitados ficará a cargo do servidor responsável da Secretaria requisitante dos serviços, que deverá proceder à avaliação de desempenho e atesto da nota fiscal.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 xml:space="preserve">18.23. No ato da entrega, os serviços serão analisados em sua totalidade, sendo que </w:t>
      </w:r>
      <w:r w:rsidR="00ED2F00" w:rsidRPr="001706FA">
        <w:rPr>
          <w:rFonts w:ascii="Times New Roman" w:eastAsia="Calibri" w:hAnsi="Times New Roman" w:cs="Times New Roman"/>
          <w:sz w:val="24"/>
          <w:szCs w:val="24"/>
        </w:rPr>
        <w:t>aquele (</w:t>
      </w:r>
      <w:r w:rsidRPr="001706FA">
        <w:rPr>
          <w:rFonts w:ascii="Times New Roman" w:eastAsia="Calibri" w:hAnsi="Times New Roman" w:cs="Times New Roman"/>
          <w:sz w:val="24"/>
          <w:szCs w:val="24"/>
        </w:rPr>
        <w:t xml:space="preserve">s) que não satisfazer (em) </w:t>
      </w:r>
      <w:r w:rsidR="00ED2F00" w:rsidRPr="001706FA">
        <w:rPr>
          <w:rFonts w:ascii="Times New Roman" w:eastAsia="Calibri" w:hAnsi="Times New Roman" w:cs="Times New Roman"/>
          <w:sz w:val="24"/>
          <w:szCs w:val="24"/>
        </w:rPr>
        <w:t>à</w:t>
      </w:r>
      <w:r w:rsidRPr="001706FA">
        <w:rPr>
          <w:rFonts w:ascii="Times New Roman" w:eastAsia="Calibri" w:hAnsi="Times New Roman" w:cs="Times New Roman"/>
          <w:sz w:val="24"/>
          <w:szCs w:val="24"/>
        </w:rPr>
        <w:t xml:space="preserve"> especificação exigida ser (ão) rejeitados pela Contratante.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18.24. Em caso de constatação de defeito nos serviços executados, a Contratada obriga-se a reparar, corrigir, remover, reconstruir, ou substituir, às suas expensas, no total ou em parte, os serviços em que se verificarem defeitos ou incorreções resultantes da prestação, no prazo estabelecido na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18.24.1 </w:t>
      </w:r>
      <w:r w:rsidRPr="001706FA">
        <w:rPr>
          <w:rFonts w:ascii="Times New Roman" w:eastAsia="Calibri" w:hAnsi="Times New Roman" w:cs="Times New Roman"/>
          <w:b/>
          <w:sz w:val="24"/>
          <w:szCs w:val="24"/>
          <w:shd w:val="clear" w:color="auto" w:fill="FFFF00"/>
        </w:rPr>
        <w:t>Caso o fornecedor registrado realize um serviço que o mesmo não foi vencedor na licitação o município não pagará a ele pelos serviços prestados.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18.25. 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18.26. 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4C2516" w:rsidRPr="001706FA" w:rsidRDefault="004C2516" w:rsidP="00A7262D">
      <w:pPr>
        <w:tabs>
          <w:tab w:val="left" w:pos="142"/>
        </w:tabs>
        <w:spacing w:after="0" w:line="360" w:lineRule="auto"/>
        <w:jc w:val="both"/>
        <w:rPr>
          <w:rFonts w:ascii="Times New Roman" w:eastAsia="Calibri" w:hAnsi="Times New Roman" w:cs="Times New Roman"/>
          <w:sz w:val="24"/>
          <w:szCs w:val="24"/>
        </w:rPr>
      </w:pPr>
    </w:p>
    <w:p w:rsidR="00AA7B42" w:rsidRPr="001706FA" w:rsidRDefault="008F21F9" w:rsidP="004C2516">
      <w:pPr>
        <w:shd w:val="clear" w:color="auto" w:fill="BFBFBF" w:themeFill="background1" w:themeFillShade="BF"/>
        <w:tabs>
          <w:tab w:val="left" w:pos="142"/>
        </w:tabs>
        <w:spacing w:after="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19. DO PRAZO PARA EXECUÇÃO DOS SERVIÇOS, GARANTIA E ESTRUTURA MÍNIMA DE ATENDIMENTO.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w:t>
      </w:r>
      <w:r w:rsidRPr="001706FA">
        <w:rPr>
          <w:rFonts w:ascii="Times New Roman" w:eastAsia="Calibri" w:hAnsi="Times New Roman" w:cs="Times New Roman"/>
          <w:sz w:val="24"/>
          <w:szCs w:val="24"/>
        </w:rPr>
        <w:t xml:space="preserve"> Contratada somente poderá realizar os serviços, com ou sem troca de peças, após a autorização/aprovação da Contratante ou preposto, obedecidas todas as etapas iniciais e finais de inspeção, sob pena de glosa.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FF"/>
        </w:rPr>
      </w:pPr>
      <w:r w:rsidRPr="001706FA">
        <w:rPr>
          <w:rFonts w:ascii="Times New Roman" w:eastAsia="Calibri" w:hAnsi="Times New Roman" w:cs="Times New Roman"/>
          <w:b/>
          <w:sz w:val="24"/>
          <w:szCs w:val="24"/>
          <w:shd w:val="clear" w:color="auto" w:fill="FFFFFF"/>
        </w:rPr>
        <w:t>19.1.1</w:t>
      </w:r>
      <w:r w:rsidRPr="001706FA">
        <w:rPr>
          <w:rFonts w:ascii="Times New Roman" w:eastAsia="Calibri" w:hAnsi="Times New Roman" w:cs="Times New Roman"/>
          <w:sz w:val="24"/>
          <w:szCs w:val="24"/>
          <w:shd w:val="clear" w:color="auto" w:fill="FFFFFF"/>
        </w:rPr>
        <w:t xml:space="preserve"> Constatando-se a necessidade de manutenção corretiva e ou preventiva nos veículos e maquinários pertencentes à Administração Municipal, objeto da presente manutenção, a Contratante deverá encaminhá-los à empresa Contratada, acompanhados da solicitação de serviços, expedida pelo Departamento requisitante e deverá observar o disposto no termo de referência deste edital.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FF"/>
        </w:rPr>
      </w:pPr>
      <w:r w:rsidRPr="001706FA">
        <w:rPr>
          <w:rFonts w:ascii="Times New Roman" w:eastAsia="Calibri" w:hAnsi="Times New Roman" w:cs="Times New Roman"/>
          <w:b/>
          <w:sz w:val="24"/>
          <w:szCs w:val="24"/>
          <w:shd w:val="clear" w:color="auto" w:fill="FFFFFF"/>
        </w:rPr>
        <w:lastRenderedPageBreak/>
        <w:t xml:space="preserve">19.1.1.1 </w:t>
      </w:r>
      <w:r w:rsidRPr="001706FA">
        <w:rPr>
          <w:rFonts w:ascii="Times New Roman" w:eastAsia="Calibri" w:hAnsi="Times New Roman" w:cs="Times New Roman"/>
          <w:sz w:val="24"/>
          <w:szCs w:val="24"/>
          <w:shd w:val="clear" w:color="auto" w:fill="FFFFFF"/>
        </w:rPr>
        <w:t>Os serviços, especificados no termo de referência, deverão ser prestados em estabelecimento próprio da contratada num raio de 50 km do município de</w:t>
      </w:r>
      <w:r w:rsidR="004C2516" w:rsidRPr="001706FA">
        <w:rPr>
          <w:rFonts w:ascii="Times New Roman" w:eastAsia="Calibri" w:hAnsi="Times New Roman" w:cs="Times New Roman"/>
          <w:sz w:val="24"/>
          <w:szCs w:val="24"/>
        </w:rPr>
        <w:t xml:space="preserve"> BARRA DO BUGRES-MT</w:t>
      </w:r>
      <w:r w:rsidRPr="001706FA">
        <w:rPr>
          <w:rFonts w:ascii="Times New Roman" w:eastAsia="Calibri" w:hAnsi="Times New Roman" w:cs="Times New Roman"/>
          <w:sz w:val="24"/>
          <w:szCs w:val="24"/>
          <w:shd w:val="clear" w:color="auto" w:fill="FFFFFF"/>
        </w:rPr>
        <w:t>, para celeridade do atendimento por se tratar de atendimento a veículos de uso continuo de extrema necessidade ao uso dos munícipes, dentro do perímetro urbano, a qual no ato da assinatura da ata de registro de preços deverá ter estrutura e todos os equipamentos necessários à perfeita execução, inclusive, pátio adequado para possíveis manobras de veículos.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19.2.</w:t>
      </w:r>
      <w:r w:rsidRPr="001706FA">
        <w:rPr>
          <w:rFonts w:ascii="Times New Roman" w:eastAsia="Calibri" w:hAnsi="Times New Roman" w:cs="Times New Roman"/>
          <w:sz w:val="24"/>
          <w:szCs w:val="24"/>
        </w:rPr>
        <w:t xml:space="preserve"> A Contratada, no prazo máximo de um dia, após o recebimento do veículo e respectiva Solicitação de manutenção, constatando os serviços e reparos a serem executados, apresentará à Secretaria requisitante, para análise e aprovação, orçamento prévio gratuito e detalhado dos serviços serem fornecidos.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19.3</w:t>
      </w:r>
      <w:r w:rsidRPr="001706FA">
        <w:rPr>
          <w:rFonts w:ascii="Times New Roman" w:eastAsia="Calibri" w:hAnsi="Times New Roman" w:cs="Times New Roman"/>
          <w:sz w:val="24"/>
          <w:szCs w:val="24"/>
        </w:rPr>
        <w:t>. Após autorização da Contratante, a Contratada deverá providenciar a execução dos serviços de manutenção, independente do fornecimento e reposição das peças no prazo máximo de até 05 (cinco) dias úteis, após recebimento da ordem de serviço, acompanhada da nota de empenho, desde que devidamente autorizados e previamente inspecionados.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19.4.</w:t>
      </w:r>
      <w:r w:rsidRPr="001706FA">
        <w:rPr>
          <w:rFonts w:ascii="Times New Roman" w:eastAsia="Calibri" w:hAnsi="Times New Roman" w:cs="Times New Roman"/>
          <w:sz w:val="24"/>
          <w:szCs w:val="24"/>
        </w:rPr>
        <w:t xml:space="preserve"> Caso não seja possível a realização do serviço no prazo indicado, nas situações específicas em que a complexidade dos serviços, necessitar de prazo maior que o previsto, a Contratada deverá, imediatamente após receber a ordem de serviço, informar as razões à unidade requisitante para, se aceitas, alterar o prazo ou definir prioridade em relação a outros serviços. Não sendo efetivada a entrega dentro do prazo previsto, a empresa classificada em segundo lugar será convocada para o fornecimento do mesmo.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19.5.</w:t>
      </w:r>
      <w:r w:rsidRPr="001706FA">
        <w:rPr>
          <w:rFonts w:ascii="Times New Roman" w:eastAsia="Calibri" w:hAnsi="Times New Roman" w:cs="Times New Roman"/>
          <w:sz w:val="24"/>
          <w:szCs w:val="24"/>
        </w:rPr>
        <w:t xml:space="preserve"> A garantia dos serviços somente será afastada, quando o utilizador do veículo der causa, situação a ser devidamente comprovada por laudo emitido por auditor veicular (regulador de sinistros) contratado pelo município;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19.7.</w:t>
      </w:r>
      <w:r w:rsidRPr="001706FA">
        <w:rPr>
          <w:rFonts w:ascii="Times New Roman" w:eastAsia="Calibri" w:hAnsi="Times New Roman" w:cs="Times New Roman"/>
          <w:sz w:val="24"/>
          <w:szCs w:val="24"/>
        </w:rPr>
        <w:t xml:space="preserve"> A estrutura mínima de atendimento, </w:t>
      </w:r>
      <w:r w:rsidR="004C2516" w:rsidRPr="001706FA">
        <w:rPr>
          <w:rFonts w:ascii="Times New Roman" w:eastAsia="Calibri" w:hAnsi="Times New Roman" w:cs="Times New Roman"/>
          <w:sz w:val="24"/>
          <w:szCs w:val="24"/>
        </w:rPr>
        <w:t>obedecerá ao</w:t>
      </w:r>
      <w:r w:rsidRPr="001706FA">
        <w:rPr>
          <w:rFonts w:ascii="Times New Roman" w:eastAsia="Calibri" w:hAnsi="Times New Roman" w:cs="Times New Roman"/>
          <w:sz w:val="24"/>
          <w:szCs w:val="24"/>
        </w:rPr>
        <w:t xml:space="preserve"> disposto no Anexo I do Termo de Referência, parte integrante deste Edital.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19.8.</w:t>
      </w:r>
      <w:r w:rsidRPr="001706FA">
        <w:rPr>
          <w:rFonts w:ascii="Times New Roman" w:eastAsia="Calibri" w:hAnsi="Times New Roman" w:cs="Times New Roman"/>
          <w:sz w:val="24"/>
          <w:szCs w:val="24"/>
        </w:rPr>
        <w:t xml:space="preserve"> O Município reserva para si o direito de recusar os serviços executados em desacordo com a ata, devendo estes ser refeitos, às expensas da Contratada, sem que isto lhe agregue direito ao recebimento de adicionais.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19.9.</w:t>
      </w:r>
      <w:r w:rsidRPr="001706FA">
        <w:rPr>
          <w:rFonts w:ascii="Times New Roman" w:eastAsia="Calibri" w:hAnsi="Times New Roman" w:cs="Times New Roman"/>
          <w:sz w:val="24"/>
          <w:szCs w:val="24"/>
        </w:rPr>
        <w:t xml:space="preserve"> O representante do município, anotará em registro próprio todas as ocorrências relacionadas com a execução do objeto, determinando o que for necessário à regularização das faltas ou defeitos observados.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19.10</w:t>
      </w:r>
      <w:r w:rsidRPr="001706FA">
        <w:rPr>
          <w:rFonts w:ascii="Times New Roman" w:eastAsia="Calibri" w:hAnsi="Times New Roman" w:cs="Times New Roman"/>
          <w:sz w:val="24"/>
          <w:szCs w:val="24"/>
        </w:rPr>
        <w:t xml:space="preserve">. A oficina deverá contar com sistemas eficientes de segurança, que permitam salvaguardar o estado dos veículos que estejam em suas instalações para manutenção.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19.11 </w:t>
      </w:r>
      <w:r w:rsidRPr="001706FA">
        <w:rPr>
          <w:rFonts w:ascii="Times New Roman" w:eastAsia="Calibri" w:hAnsi="Times New Roman" w:cs="Times New Roman"/>
          <w:sz w:val="24"/>
          <w:szCs w:val="24"/>
        </w:rPr>
        <w:t xml:space="preserve">Dispor de estrutura física, com instalações adequadas à legislação pertinente, totalmente murada e protegida por segurança por período integral quando o estabelecimento não estiver em funcionamento, de segunda a domingo, inclusive feriados, sob pena de caracterizar descumprimento contratual;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19.12. </w:t>
      </w:r>
      <w:r w:rsidRPr="001706FA">
        <w:rPr>
          <w:rFonts w:ascii="Times New Roman" w:eastAsia="Calibri" w:hAnsi="Times New Roman" w:cs="Times New Roman"/>
          <w:sz w:val="24"/>
          <w:szCs w:val="24"/>
        </w:rPr>
        <w:t xml:space="preserve">Dispor de técnicos especializados, na quantidade necessária à realização dos serviços e devidamente capacitados/qualificados.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19.13. </w:t>
      </w:r>
      <w:r w:rsidRPr="001706FA">
        <w:rPr>
          <w:rFonts w:ascii="Times New Roman" w:eastAsia="Calibri" w:hAnsi="Times New Roman" w:cs="Times New Roman"/>
          <w:sz w:val="24"/>
          <w:szCs w:val="24"/>
        </w:rPr>
        <w:t xml:space="preserve">Dispor de, no mínimo, 02 (dois) elevadores automotivos, por tipo de serviço, capacidades de peso mínima de 4.000 kg, 01 (uma) rampa para caminhões e ônibus, entre outros equipamentos específicos indispensáveis para a adequada prestação dos serviços;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19.14. </w:t>
      </w:r>
      <w:r w:rsidRPr="001706FA">
        <w:rPr>
          <w:rFonts w:ascii="Times New Roman" w:eastAsia="Calibri" w:hAnsi="Times New Roman" w:cs="Times New Roman"/>
          <w:sz w:val="24"/>
          <w:szCs w:val="24"/>
        </w:rPr>
        <w:t xml:space="preserve">Dispor de veículo, próprio ou locado em nome da contratada, apropriado para realização de socorro, pequenos e imediatos reparos, devidamente caracterizado com o nome da licitante e regulamentado frente à legislação de trânsito;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19.15. </w:t>
      </w:r>
      <w:r w:rsidRPr="001706FA">
        <w:rPr>
          <w:rFonts w:ascii="Times New Roman" w:eastAsia="Calibri" w:hAnsi="Times New Roman" w:cs="Times New Roman"/>
          <w:sz w:val="24"/>
          <w:szCs w:val="24"/>
        </w:rPr>
        <w:t xml:space="preserve">Dispor de sistema de orçamentação eletrônica de Fabricante ou equivalente, devidamente homologado pela Federação Nacional das Reparadoras de veículos) com contrato válido ou equivalente;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19.16. </w:t>
      </w:r>
      <w:r w:rsidRPr="001706FA">
        <w:rPr>
          <w:rFonts w:ascii="Times New Roman" w:eastAsia="Calibri" w:hAnsi="Times New Roman" w:cs="Times New Roman"/>
          <w:sz w:val="24"/>
          <w:szCs w:val="24"/>
        </w:rPr>
        <w:t xml:space="preserve">Dispor de aparelho de fax, impressora, computador e linha telefônica;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19.17</w:t>
      </w:r>
      <w:r w:rsidRPr="001706FA">
        <w:rPr>
          <w:rFonts w:ascii="Times New Roman" w:eastAsia="Calibri" w:hAnsi="Times New Roman" w:cs="Times New Roman"/>
          <w:sz w:val="24"/>
          <w:szCs w:val="24"/>
        </w:rPr>
        <w:t xml:space="preserve">. Dispor de estufa e equipamentos para pinturas automotivas, devidamente construída para o escoamento das impurezas;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19.18</w:t>
      </w:r>
      <w:r w:rsidRPr="001706FA">
        <w:rPr>
          <w:rFonts w:ascii="Times New Roman" w:eastAsia="Calibri" w:hAnsi="Times New Roman" w:cs="Times New Roman"/>
          <w:sz w:val="24"/>
          <w:szCs w:val="24"/>
        </w:rPr>
        <w:t xml:space="preserve">. A empresa vencedora deverá manter na oficina, no mínimo, todo o ferramental, máquinas e equipamentos atuais e necessários para a correta execução dos serviços, tais como: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19.18.1. </w:t>
      </w:r>
      <w:r w:rsidRPr="001706FA">
        <w:rPr>
          <w:rFonts w:ascii="Times New Roman" w:eastAsia="Calibri" w:hAnsi="Times New Roman" w:cs="Times New Roman"/>
          <w:sz w:val="24"/>
          <w:szCs w:val="24"/>
        </w:rPr>
        <w:t xml:space="preserve">Elevadores para veículos (passeio e utilitários).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19.18.2</w:t>
      </w:r>
      <w:r w:rsidRPr="001706FA">
        <w:rPr>
          <w:rFonts w:ascii="Times New Roman" w:eastAsia="Calibri" w:hAnsi="Times New Roman" w:cs="Times New Roman"/>
          <w:sz w:val="24"/>
          <w:szCs w:val="24"/>
        </w:rPr>
        <w:t xml:space="preserve">. Ferramentas básicas para mecânica de automóveis (chaves, alicates, etc).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19.18.3</w:t>
      </w:r>
      <w:r w:rsidRPr="001706FA">
        <w:rPr>
          <w:rFonts w:ascii="Times New Roman" w:eastAsia="Calibri" w:hAnsi="Times New Roman" w:cs="Times New Roman"/>
          <w:sz w:val="24"/>
          <w:szCs w:val="24"/>
        </w:rPr>
        <w:t xml:space="preserve">. Macaco para remoção e instalação de câmbio.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19.18.4</w:t>
      </w:r>
      <w:r w:rsidRPr="001706FA">
        <w:rPr>
          <w:rFonts w:ascii="Times New Roman" w:eastAsia="Calibri" w:hAnsi="Times New Roman" w:cs="Times New Roman"/>
          <w:sz w:val="24"/>
          <w:szCs w:val="24"/>
        </w:rPr>
        <w:t xml:space="preserve">. Suporte ou guincho para retirar e instalar motores.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19.18.5. </w:t>
      </w:r>
      <w:r w:rsidRPr="001706FA">
        <w:rPr>
          <w:rFonts w:ascii="Times New Roman" w:eastAsia="Calibri" w:hAnsi="Times New Roman" w:cs="Times New Roman"/>
          <w:sz w:val="24"/>
          <w:szCs w:val="24"/>
        </w:rPr>
        <w:t xml:space="preserve">Ferramentas especiais para substituição de correia dentada.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 xml:space="preserve">19.18.6. </w:t>
      </w:r>
      <w:r w:rsidRPr="001706FA">
        <w:rPr>
          <w:rFonts w:ascii="Times New Roman" w:eastAsia="Calibri" w:hAnsi="Times New Roman" w:cs="Times New Roman"/>
          <w:sz w:val="24"/>
          <w:szCs w:val="24"/>
        </w:rPr>
        <w:t xml:space="preserve">Ferramentas especiais para suspensão.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19.18.7</w:t>
      </w:r>
      <w:r w:rsidRPr="001706FA">
        <w:rPr>
          <w:rFonts w:ascii="Times New Roman" w:eastAsia="Calibri" w:hAnsi="Times New Roman" w:cs="Times New Roman"/>
          <w:sz w:val="24"/>
          <w:szCs w:val="24"/>
        </w:rPr>
        <w:t>. Scanner da parte eletrônica que atenda aos veículos da frota (injeção, ABS, imobilizador, transmissão automática, rede can, painel, alarme, air bag).</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19.18.8. </w:t>
      </w:r>
      <w:r w:rsidRPr="001706FA">
        <w:rPr>
          <w:rFonts w:ascii="Times New Roman" w:eastAsia="Calibri" w:hAnsi="Times New Roman" w:cs="Times New Roman"/>
          <w:sz w:val="24"/>
          <w:szCs w:val="24"/>
        </w:rPr>
        <w:t xml:space="preserve">Equipamento para limpeza e sangria automática do sistema de freios.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19.18.9. </w:t>
      </w:r>
      <w:r w:rsidRPr="001706FA">
        <w:rPr>
          <w:rFonts w:ascii="Times New Roman" w:eastAsia="Calibri" w:hAnsi="Times New Roman" w:cs="Times New Roman"/>
          <w:sz w:val="24"/>
          <w:szCs w:val="24"/>
        </w:rPr>
        <w:t xml:space="preserve">Equipamentos para teste e limpeza do sistema de arrefecimento.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19.18.10</w:t>
      </w:r>
      <w:r w:rsidRPr="001706FA">
        <w:rPr>
          <w:rFonts w:ascii="Times New Roman" w:eastAsia="Calibri" w:hAnsi="Times New Roman" w:cs="Times New Roman"/>
          <w:sz w:val="24"/>
          <w:szCs w:val="24"/>
        </w:rPr>
        <w:t xml:space="preserve">. Equipamento para limpeza e sangria de direção hidráulica.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19.18.11</w:t>
      </w:r>
      <w:r w:rsidRPr="001706FA">
        <w:rPr>
          <w:rFonts w:ascii="Times New Roman" w:eastAsia="Calibri" w:hAnsi="Times New Roman" w:cs="Times New Roman"/>
          <w:sz w:val="24"/>
          <w:szCs w:val="24"/>
        </w:rPr>
        <w:t xml:space="preserve">. Outros equipamentos não listados acima, mas que sejam imprescindíveis para a execução dos serviços.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19.18.12</w:t>
      </w:r>
      <w:r w:rsidRPr="001706FA">
        <w:rPr>
          <w:rFonts w:ascii="Times New Roman" w:eastAsia="Calibri" w:hAnsi="Times New Roman" w:cs="Times New Roman"/>
          <w:sz w:val="24"/>
          <w:szCs w:val="24"/>
        </w:rPr>
        <w:t xml:space="preserve">. Ferramentas e equipamentos básicos de funilaria e pintura (compressor, pistolas martelos, alicates, chaves, suportes etc.).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19.18.13</w:t>
      </w:r>
      <w:r w:rsidRPr="001706FA">
        <w:rPr>
          <w:rFonts w:ascii="Times New Roman" w:eastAsia="Calibri" w:hAnsi="Times New Roman" w:cs="Times New Roman"/>
          <w:sz w:val="24"/>
          <w:szCs w:val="24"/>
        </w:rPr>
        <w:t xml:space="preserve">. Aparelho de alinhamento computadorizado.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19.18.14</w:t>
      </w:r>
      <w:r w:rsidRPr="001706FA">
        <w:rPr>
          <w:rFonts w:ascii="Times New Roman" w:eastAsia="Calibri" w:hAnsi="Times New Roman" w:cs="Times New Roman"/>
          <w:sz w:val="24"/>
          <w:szCs w:val="24"/>
        </w:rPr>
        <w:t xml:space="preserve">. Aparelho para balanceamento.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19.18.15. </w:t>
      </w:r>
      <w:r w:rsidRPr="001706FA">
        <w:rPr>
          <w:rFonts w:ascii="Times New Roman" w:eastAsia="Calibri" w:hAnsi="Times New Roman" w:cs="Times New Roman"/>
          <w:sz w:val="24"/>
          <w:szCs w:val="24"/>
        </w:rPr>
        <w:t xml:space="preserve">Equipamento para cambagem de rodas traseiras e dianteiras.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19.18.16</w:t>
      </w:r>
      <w:r w:rsidRPr="001706FA">
        <w:rPr>
          <w:rFonts w:ascii="Times New Roman" w:eastAsia="Calibri" w:hAnsi="Times New Roman" w:cs="Times New Roman"/>
          <w:sz w:val="24"/>
          <w:szCs w:val="24"/>
        </w:rPr>
        <w:t xml:space="preserve">. Equipamentos para cáster de rodas traseiras e dianteiras.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19.18.17</w:t>
      </w:r>
      <w:r w:rsidRPr="001706FA">
        <w:rPr>
          <w:rFonts w:ascii="Times New Roman" w:eastAsia="Calibri" w:hAnsi="Times New Roman" w:cs="Times New Roman"/>
          <w:sz w:val="24"/>
          <w:szCs w:val="24"/>
        </w:rPr>
        <w:t xml:space="preserve">. Aferidor de cambagem.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19.18.18</w:t>
      </w:r>
      <w:r w:rsidRPr="001706FA">
        <w:rPr>
          <w:rFonts w:ascii="Times New Roman" w:eastAsia="Calibri" w:hAnsi="Times New Roman" w:cs="Times New Roman"/>
          <w:sz w:val="24"/>
          <w:szCs w:val="24"/>
        </w:rPr>
        <w:t xml:space="preserve">. Ferramentas em geral para retifica e ferramentas para substituição de peças em geral.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19.18.19</w:t>
      </w:r>
      <w:r w:rsidRPr="001706FA">
        <w:rPr>
          <w:rFonts w:ascii="Times New Roman" w:eastAsia="Calibri" w:hAnsi="Times New Roman" w:cs="Times New Roman"/>
          <w:sz w:val="24"/>
          <w:szCs w:val="24"/>
        </w:rPr>
        <w:t xml:space="preserve">. Os serviços deverão ser executados por profissionais qualificados, cuja comprovação da qualificação técnica, poderá ser verificada por Equipe ou Comissão designada pelo Município de </w:t>
      </w:r>
      <w:r w:rsidR="004C2516" w:rsidRPr="001706FA">
        <w:rPr>
          <w:rFonts w:ascii="Times New Roman" w:eastAsia="Calibri" w:hAnsi="Times New Roman" w:cs="Times New Roman"/>
          <w:sz w:val="24"/>
          <w:szCs w:val="24"/>
        </w:rPr>
        <w:t>BARRA DO BUGRES-MT</w:t>
      </w:r>
      <w:r w:rsidRPr="001706FA">
        <w:rPr>
          <w:rFonts w:ascii="Times New Roman" w:eastAsia="Calibri" w:hAnsi="Times New Roman" w:cs="Times New Roman"/>
          <w:sz w:val="24"/>
          <w:szCs w:val="24"/>
        </w:rPr>
        <w:t xml:space="preserve">, durante a vigência do Contrato.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19.19</w:t>
      </w:r>
      <w:r w:rsidRPr="001706FA">
        <w:rPr>
          <w:rFonts w:ascii="Times New Roman" w:eastAsia="Calibri" w:hAnsi="Times New Roman" w:cs="Times New Roman"/>
          <w:sz w:val="24"/>
          <w:szCs w:val="24"/>
        </w:rPr>
        <w:t xml:space="preserve">. Os materiais acima elencados, poderão ser dispensados no caso de motos, quando não couber a utilização de tal equipamento.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19.20. </w:t>
      </w:r>
      <w:r w:rsidRPr="001706FA">
        <w:rPr>
          <w:rFonts w:ascii="Times New Roman" w:eastAsia="Calibri" w:hAnsi="Times New Roman" w:cs="Times New Roman"/>
          <w:sz w:val="24"/>
          <w:szCs w:val="24"/>
        </w:rPr>
        <w:t>O ferramental estabelecido acima, é somente exemplificativo e não limitativo e único, devendo a empresa equipar-se com outros equipamentos e ferramentas superiores e que atendam, conforme a demanda dos serviços constantes deste Termo de Referência.</w:t>
      </w:r>
    </w:p>
    <w:p w:rsidR="00AA7B42" w:rsidRPr="001706FA" w:rsidRDefault="008F21F9" w:rsidP="004C2516">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20. CONDIÇÕES DE PAGAMENTO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20.1</w:t>
      </w:r>
      <w:r w:rsidRPr="001706FA">
        <w:rPr>
          <w:rFonts w:ascii="Times New Roman" w:eastAsia="Calibri" w:hAnsi="Times New Roman" w:cs="Times New Roman"/>
          <w:sz w:val="24"/>
          <w:szCs w:val="24"/>
        </w:rPr>
        <w:t xml:space="preserve"> Para efeito de pagamento, a fornecedor registrado deverá encaminhar as notas fiscais de fatura ao Departamento de Compras para sua conferência e posterior pagamento em dia pela contabilidade e tesouraria.</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20.2</w:t>
      </w:r>
      <w:r w:rsidRPr="001706FA">
        <w:rPr>
          <w:rFonts w:ascii="Times New Roman" w:eastAsia="Calibri" w:hAnsi="Times New Roman" w:cs="Times New Roman"/>
          <w:sz w:val="24"/>
          <w:szCs w:val="24"/>
        </w:rPr>
        <w:t xml:space="preserve"> O número do CNPJ constante das notas fiscais/faturas deverá ser aquele fornecido na fase de habilitação.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20.3</w:t>
      </w:r>
      <w:r w:rsidRPr="001706FA">
        <w:rPr>
          <w:rFonts w:ascii="Times New Roman" w:eastAsia="Calibri" w:hAnsi="Times New Roman" w:cs="Times New Roman"/>
          <w:sz w:val="24"/>
          <w:szCs w:val="24"/>
        </w:rPr>
        <w:t xml:space="preserve"> O pagamento dos serviços, objeto da presente licitação será feito em favor da licitante vencedora, mediante depósito bancário em sua conta corrente, acompanhados da respectiva Nota Fiscal.</w:t>
      </w:r>
    </w:p>
    <w:p w:rsidR="00AA7B42" w:rsidRPr="001706FA" w:rsidRDefault="008F21F9" w:rsidP="00A7262D">
      <w:pPr>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20.4</w:t>
      </w:r>
      <w:r w:rsidRPr="001706FA">
        <w:rPr>
          <w:rFonts w:ascii="Times New Roman" w:eastAsia="Calibri" w:hAnsi="Times New Roman" w:cs="Times New Roman"/>
          <w:sz w:val="24"/>
          <w:szCs w:val="24"/>
        </w:rPr>
        <w:t xml:space="preserve"> O pagamento será realizado até o 10º dia útil subsequente a entrega dos serviços e emissão da Nota Fiscal</w:t>
      </w:r>
      <w:r w:rsidRPr="001706FA">
        <w:rPr>
          <w:rFonts w:ascii="Times New Roman" w:eastAsia="Calibri" w:hAnsi="Times New Roman" w:cs="Times New Roman"/>
          <w:b/>
          <w:sz w:val="24"/>
          <w:szCs w:val="24"/>
        </w:rPr>
        <w:t>.</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20.5 </w:t>
      </w:r>
      <w:r w:rsidRPr="001706FA">
        <w:rPr>
          <w:rFonts w:ascii="Times New Roman" w:eastAsia="Calibri" w:hAnsi="Times New Roman" w:cs="Times New Roman"/>
          <w:sz w:val="24"/>
          <w:szCs w:val="24"/>
        </w:rPr>
        <w:t>As notas fiscais/faturas que apresentarem incorreções serão devolvidas à fornecedor registrado e seu vencimento ocorrerá em 10 (dez) dias após a data de sua apresentação válida.</w:t>
      </w:r>
    </w:p>
    <w:p w:rsidR="00AA7B42" w:rsidRPr="001706FA" w:rsidRDefault="008F21F9" w:rsidP="00A7262D">
      <w:pPr>
        <w:spacing w:after="200" w:line="360" w:lineRule="auto"/>
        <w:jc w:val="both"/>
        <w:rPr>
          <w:rFonts w:ascii="Times New Roman" w:eastAsia="Calibri" w:hAnsi="Times New Roman" w:cs="Times New Roman"/>
          <w:spacing w:val="-3"/>
          <w:sz w:val="24"/>
          <w:szCs w:val="24"/>
        </w:rPr>
      </w:pPr>
      <w:r w:rsidRPr="001706FA">
        <w:rPr>
          <w:rFonts w:ascii="Times New Roman" w:eastAsia="Calibri" w:hAnsi="Times New Roman" w:cs="Times New Roman"/>
          <w:b/>
          <w:sz w:val="24"/>
          <w:szCs w:val="24"/>
        </w:rPr>
        <w:t xml:space="preserve">20.6 </w:t>
      </w:r>
      <w:r w:rsidRPr="001706FA">
        <w:rPr>
          <w:rFonts w:ascii="Times New Roman" w:eastAsia="Calibri" w:hAnsi="Times New Roman" w:cs="Times New Roman"/>
          <w:spacing w:val="-3"/>
          <w:sz w:val="24"/>
          <w:szCs w:val="24"/>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20.7 </w:t>
      </w:r>
      <w:r w:rsidRPr="001706FA">
        <w:rPr>
          <w:rFonts w:ascii="Times New Roman" w:eastAsia="Calibri" w:hAnsi="Times New Roman" w:cs="Times New Roman"/>
          <w:sz w:val="24"/>
          <w:szCs w:val="24"/>
        </w:rPr>
        <w:t>Nenhum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20.8</w:t>
      </w:r>
      <w:r w:rsidRPr="001706FA">
        <w:rPr>
          <w:rFonts w:ascii="Times New Roman" w:eastAsia="Calibri" w:hAnsi="Times New Roman" w:cs="Times New Roman"/>
          <w:sz w:val="24"/>
          <w:szCs w:val="24"/>
        </w:rPr>
        <w:t xml:space="preserve"> O pagamento será através de depósito bancário, em conta corrente, em nome </w:t>
      </w:r>
      <w:r w:rsidR="004C2516" w:rsidRPr="001706FA">
        <w:rPr>
          <w:rFonts w:ascii="Times New Roman" w:eastAsia="Calibri" w:hAnsi="Times New Roman" w:cs="Times New Roman"/>
          <w:sz w:val="24"/>
          <w:szCs w:val="24"/>
        </w:rPr>
        <w:t>do fornecedor registrado</w:t>
      </w:r>
      <w:r w:rsidRPr="001706FA">
        <w:rPr>
          <w:rFonts w:ascii="Times New Roman" w:eastAsia="Calibri" w:hAnsi="Times New Roman" w:cs="Times New Roman"/>
          <w:sz w:val="24"/>
          <w:szCs w:val="24"/>
        </w:rPr>
        <w:t>, no Banco que a mesma informou em sua proposta.</w:t>
      </w:r>
    </w:p>
    <w:p w:rsidR="00AA7B42" w:rsidRPr="001706FA" w:rsidRDefault="008F21F9" w:rsidP="00A7262D">
      <w:pPr>
        <w:tabs>
          <w:tab w:val="left" w:pos="1092"/>
        </w:tabs>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 xml:space="preserve">20.9 </w:t>
      </w:r>
      <w:r w:rsidRPr="001706FA">
        <w:rPr>
          <w:rFonts w:ascii="Times New Roman" w:eastAsia="Calibri" w:hAnsi="Times New Roman" w:cs="Times New Roman"/>
          <w:sz w:val="24"/>
          <w:szCs w:val="24"/>
        </w:rPr>
        <w:t>Junto às Notas Fiscais a FORNECEDOR REGISTRADO deverá obrigatoriamente apresentar Certidão Negativa de Débitos dos Tributos Federais, Estaduais e Municipais, Certidão Negativa de Débito do FGTS e INSS, sem as quais fica impossibilitada a efetiva liquidação do pagamento.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21. DO CONTROLE E DAS ALTERAÇÕES E REEQUIBILIBRIO DE PREÇOS</w:t>
      </w:r>
    </w:p>
    <w:p w:rsidR="00AA7B42" w:rsidRPr="001706FA" w:rsidRDefault="008F21F9" w:rsidP="00A7262D">
      <w:pPr>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 xml:space="preserve">21.1. </w:t>
      </w:r>
      <w:r w:rsidRPr="001706FA">
        <w:rPr>
          <w:rFonts w:ascii="Times New Roman" w:eastAsia="Calibri" w:hAnsi="Times New Roman" w:cs="Times New Roman"/>
          <w:sz w:val="24"/>
          <w:szCs w:val="24"/>
        </w:rPr>
        <w:t xml:space="preserve">Fica assegurado o restabelecimento do equilíbrio econômico-financeiro inicial da ata, na ocorrência de fato superveniente que implique a inviabilidade de sua execução, podendo este ser com base no IPCA- </w:t>
      </w:r>
      <w:r w:rsidRPr="001706FA">
        <w:rPr>
          <w:rFonts w:ascii="Times New Roman" w:eastAsia="Calibri" w:hAnsi="Times New Roman" w:cs="Times New Roman"/>
          <w:sz w:val="24"/>
          <w:szCs w:val="24"/>
          <w:shd w:val="clear" w:color="auto" w:fill="FFFFFF"/>
        </w:rPr>
        <w:t>Índice de Preços ao Consumidor Amplo.</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21.2.</w:t>
      </w:r>
      <w:r w:rsidRPr="001706FA">
        <w:rPr>
          <w:rFonts w:ascii="Times New Roman" w:eastAsia="Calibri" w:hAnsi="Times New Roman" w:cs="Times New Roman"/>
          <w:sz w:val="24"/>
          <w:szCs w:val="24"/>
        </w:rPr>
        <w:t xml:space="preserve"> Durante a vigência da ata, os preços registrados serão fixos e irreajustáveis, exceto nas hipóteses, devidamente comprovadas, de ocorrência de situação prevista na alínea “d” do inciso II do art. 65, Art. 40 inciso XI Art. 55 inciso III da Lei nº 8.666, de 1993. da Lei n.º 8.666/93, devidamente comprovada, ou quando os preços praticados no mercado sofrerem redução.</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21.3</w:t>
      </w:r>
      <w:r w:rsidRPr="001706FA">
        <w:rPr>
          <w:rFonts w:ascii="Times New Roman" w:eastAsia="Calibri" w:hAnsi="Times New Roman" w:cs="Times New Roman"/>
          <w:sz w:val="24"/>
          <w:szCs w:val="24"/>
        </w:rPr>
        <w:t>. Mesmo comprovada a ocorrência de situação prevista na alínea “d” do inciso II do art. 65 da Lei n.º 8.666/93, a Administração, se julgar conveniente, poderá optar por cancelar a Ata e iniciar outro processo licitatório.</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21.4.</w:t>
      </w:r>
      <w:r w:rsidRPr="001706FA">
        <w:rPr>
          <w:rFonts w:ascii="Times New Roman" w:eastAsia="Calibri" w:hAnsi="Times New Roman" w:cs="Times New Roman"/>
          <w:sz w:val="24"/>
          <w:szCs w:val="24"/>
        </w:rPr>
        <w:t xml:space="preserve"> A beneficiária, quando for o caso previsto acima, deverá formular à administração requerimento para a revisão comprovando a ocorrência do fato.</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21.5.</w:t>
      </w:r>
      <w:r w:rsidRPr="001706FA">
        <w:rPr>
          <w:rFonts w:ascii="Times New Roman" w:eastAsia="Calibri" w:hAnsi="Times New Roman" w:cs="Times New Roman"/>
          <w:sz w:val="24"/>
          <w:szCs w:val="24"/>
        </w:rPr>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1706FA">
        <w:rPr>
          <w:rFonts w:ascii="Times New Roman" w:eastAsia="Calibri" w:hAnsi="Times New Roman" w:cs="Times New Roman"/>
          <w:b/>
          <w:sz w:val="24"/>
          <w:szCs w:val="24"/>
        </w:rPr>
        <w:t>.</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21.6.</w:t>
      </w:r>
      <w:r w:rsidRPr="001706FA">
        <w:rPr>
          <w:rFonts w:ascii="Times New Roman" w:eastAsia="Calibri" w:hAnsi="Times New Roman" w:cs="Times New Roman"/>
          <w:sz w:val="24"/>
          <w:szCs w:val="24"/>
        </w:rPr>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21.7.</w:t>
      </w:r>
      <w:r w:rsidRPr="001706FA">
        <w:rPr>
          <w:rFonts w:ascii="Times New Roman" w:eastAsia="Calibri" w:hAnsi="Times New Roman" w:cs="Times New Roman"/>
          <w:sz w:val="24"/>
          <w:szCs w:val="24"/>
        </w:rPr>
        <w:t xml:space="preserve"> A administração, reconhecendo o desequilíbrio econômico financeiro, procederá à revisão dos valores pactuados.</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21.8.</w:t>
      </w:r>
      <w:r w:rsidRPr="001706FA">
        <w:rPr>
          <w:rFonts w:ascii="Times New Roman" w:eastAsia="Calibri" w:hAnsi="Times New Roman" w:cs="Times New Roman"/>
          <w:sz w:val="24"/>
          <w:szCs w:val="24"/>
        </w:rPr>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21.9.</w:t>
      </w:r>
      <w:r w:rsidRPr="001706FA">
        <w:rPr>
          <w:rFonts w:ascii="Times New Roman" w:eastAsia="Calibri" w:hAnsi="Times New Roman" w:cs="Times New Roman"/>
          <w:sz w:val="24"/>
          <w:szCs w:val="24"/>
        </w:rPr>
        <w:t xml:space="preserve"> As alterações decorrentes da revisão dos preços serão publicadas no Diário Oficial dos Municípios.</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21.10.</w:t>
      </w:r>
      <w:r w:rsidRPr="001706FA">
        <w:rPr>
          <w:rFonts w:ascii="Times New Roman" w:eastAsia="Calibri" w:hAnsi="Times New Roman" w:cs="Times New Roman"/>
          <w:sz w:val="24"/>
          <w:szCs w:val="24"/>
        </w:rPr>
        <w:t xml:space="preserve"> Na hipótese da beneficiária não efetuar a adequação dos preços aos de mercado, o Órgão Gerenciador, a seu critério poderá cancelar, total ou parcialmente, a </w:t>
      </w:r>
      <w:r w:rsidRPr="001706FA">
        <w:rPr>
          <w:rFonts w:ascii="Times New Roman" w:eastAsia="Calibri" w:hAnsi="Times New Roman" w:cs="Times New Roman"/>
          <w:b/>
          <w:sz w:val="24"/>
          <w:szCs w:val="24"/>
        </w:rPr>
        <w:t>Ata de Registro de Preços.</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21.11.</w:t>
      </w:r>
      <w:r w:rsidRPr="001706FA">
        <w:rPr>
          <w:rFonts w:ascii="Times New Roman" w:eastAsia="Calibri" w:hAnsi="Times New Roman" w:cs="Times New Roman"/>
          <w:sz w:val="24"/>
          <w:szCs w:val="24"/>
        </w:rPr>
        <w:t xml:space="preserve"> O Órgão Gerenciador poderá, desde que seja conveniente aos interesses da administração, cancelar, total ou parcialmente, a Ata de Registro de Preços</w:t>
      </w:r>
      <w:r w:rsidRPr="001706FA">
        <w:rPr>
          <w:rFonts w:ascii="Times New Roman" w:eastAsia="Calibri" w:hAnsi="Times New Roman" w:cs="Times New Roman"/>
          <w:i/>
          <w:sz w:val="24"/>
          <w:szCs w:val="24"/>
        </w:rPr>
        <w:t xml:space="preserve">, </w:t>
      </w:r>
      <w:r w:rsidRPr="001706FA">
        <w:rPr>
          <w:rFonts w:ascii="Times New Roman" w:eastAsia="Calibri" w:hAnsi="Times New Roman" w:cs="Times New Roman"/>
          <w:sz w:val="24"/>
          <w:szCs w:val="24"/>
        </w:rPr>
        <w:t>sem que com isso, a beneficiária tenha direito a interpor recursos, ou a indenizações.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21.12 </w:t>
      </w:r>
      <w:r w:rsidRPr="001706FA">
        <w:rPr>
          <w:rFonts w:ascii="Times New Roman" w:eastAsia="Calibri" w:hAnsi="Times New Roman" w:cs="Times New Roman"/>
          <w:sz w:val="24"/>
          <w:szCs w:val="24"/>
        </w:rPr>
        <w:t>Quando o preço registrado tornar-se superior ao preço praticado no mercado por motivo superveniente, o órgão gerenciador convocará os fornecedores para negociarem a redução dos preços aos valores praticados pelo mercado.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21.13</w:t>
      </w:r>
      <w:r w:rsidRPr="001706FA">
        <w:rPr>
          <w:rFonts w:ascii="Times New Roman" w:eastAsia="Calibri" w:hAnsi="Times New Roman" w:cs="Times New Roman"/>
          <w:sz w:val="24"/>
          <w:szCs w:val="24"/>
        </w:rPr>
        <w:t> Os fornecedores que não aceitarem reduzir seus preços aos valores praticados pelo mercado serão liberados do compromisso assumido, sem aplicação de penalidade.</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21.14</w:t>
      </w:r>
      <w:r w:rsidRPr="001706FA">
        <w:rPr>
          <w:rFonts w:ascii="Times New Roman" w:eastAsia="Calibri" w:hAnsi="Times New Roman" w:cs="Times New Roman"/>
          <w:sz w:val="24"/>
          <w:szCs w:val="24"/>
        </w:rPr>
        <w:t> A ordem de classificação dos fornecedores que aceitarem reduzir seus preços aos valores de mercado observará a classificação original.</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21.15</w:t>
      </w:r>
      <w:r w:rsidRPr="001706FA">
        <w:rPr>
          <w:rFonts w:ascii="Times New Roman" w:eastAsia="Calibri" w:hAnsi="Times New Roman" w:cs="Times New Roman"/>
          <w:sz w:val="24"/>
          <w:szCs w:val="24"/>
        </w:rPr>
        <w:t> Quando o preço de mercado tornar-se superior aos preços registrados e o fornecedor não puder cumprir o compromisso, o órgão gerenciador poderá:</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21.16</w:t>
      </w:r>
      <w:r w:rsidRPr="001706FA">
        <w:rPr>
          <w:rFonts w:ascii="Times New Roman" w:eastAsia="Calibri" w:hAnsi="Times New Roman" w:cs="Times New Roman"/>
          <w:sz w:val="24"/>
          <w:szCs w:val="24"/>
        </w:rPr>
        <w:t xml:space="preserve"> Liberar o fornecedor do compromisso assumido, caso a comunicação ocorra antes do pedido de fornecimento, e sem aplicação da penalidade se confirmada a veracidade dos motivos e comprovantes apresentados; e</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21.17</w:t>
      </w:r>
      <w:r w:rsidRPr="001706FA">
        <w:rPr>
          <w:rFonts w:ascii="Times New Roman" w:eastAsia="Calibri" w:hAnsi="Times New Roman" w:cs="Times New Roman"/>
          <w:sz w:val="24"/>
          <w:szCs w:val="24"/>
        </w:rPr>
        <w:t xml:space="preserve"> Convocar os demais fornecedores para assegurar igual oportunidade de negociação.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21.18 </w:t>
      </w:r>
      <w:r w:rsidRPr="001706FA">
        <w:rPr>
          <w:rFonts w:ascii="Times New Roman" w:eastAsia="Calibri" w:hAnsi="Times New Roman" w:cs="Times New Roman"/>
          <w:sz w:val="24"/>
          <w:szCs w:val="24"/>
        </w:rPr>
        <w:t>Não havendo êxito nas negociações, o Município procederá à revogação da ata de registro de preços, adotando as medidas cabíveis para obtenção da contratação mais vantajosa.</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21.19</w:t>
      </w:r>
      <w:r w:rsidRPr="001706FA">
        <w:rPr>
          <w:rFonts w:ascii="Times New Roman" w:eastAsia="Calibri" w:hAnsi="Times New Roman" w:cs="Times New Roman"/>
          <w:sz w:val="24"/>
          <w:szCs w:val="24"/>
        </w:rPr>
        <w:t xml:space="preserve"> Esta Ata de Registro de Preços poderá ser cancelada, de pleno direito:</w:t>
      </w:r>
    </w:p>
    <w:p w:rsidR="00AA7B42" w:rsidRPr="001706FA" w:rsidRDefault="008F21F9" w:rsidP="00A7262D">
      <w:pPr>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 xml:space="preserve">21.19.1 pelo órgão gerenciador da </w:t>
      </w:r>
      <w:r w:rsidR="004C2516" w:rsidRPr="001706FA">
        <w:rPr>
          <w:rFonts w:ascii="Times New Roman" w:eastAsia="Calibri" w:hAnsi="Times New Roman" w:cs="Times New Roman"/>
          <w:b/>
          <w:sz w:val="24"/>
          <w:szCs w:val="24"/>
        </w:rPr>
        <w:t>ata,</w:t>
      </w:r>
      <w:r w:rsidRPr="001706FA">
        <w:rPr>
          <w:rFonts w:ascii="Times New Roman" w:eastAsia="Calibri" w:hAnsi="Times New Roman" w:cs="Times New Roman"/>
          <w:b/>
          <w:sz w:val="24"/>
          <w:szCs w:val="24"/>
        </w:rPr>
        <w:t xml:space="preserve"> quando: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21.19.1.1</w:t>
      </w:r>
      <w:r w:rsidRPr="001706FA">
        <w:rPr>
          <w:rFonts w:ascii="Times New Roman" w:eastAsia="Calibri" w:hAnsi="Times New Roman" w:cs="Times New Roman"/>
          <w:sz w:val="24"/>
          <w:szCs w:val="24"/>
        </w:rPr>
        <w:t xml:space="preserve"> a detentora não cumprir as obrigações constantes desta Ata de Registro de Preços;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21.19.1.2</w:t>
      </w:r>
      <w:r w:rsidRPr="001706FA">
        <w:rPr>
          <w:rFonts w:ascii="Times New Roman" w:eastAsia="Calibri" w:hAnsi="Times New Roman" w:cs="Times New Roman"/>
          <w:sz w:val="24"/>
          <w:szCs w:val="24"/>
        </w:rPr>
        <w:t xml:space="preserve"> a detentora não assinar o contrato no prazo estabelecido e a Administração não aceitar sua justificativa;</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21.19.1.3</w:t>
      </w:r>
      <w:r w:rsidRPr="001706FA">
        <w:rPr>
          <w:rFonts w:ascii="Times New Roman" w:eastAsia="Calibri" w:hAnsi="Times New Roman" w:cs="Times New Roman"/>
          <w:sz w:val="24"/>
          <w:szCs w:val="24"/>
        </w:rPr>
        <w:t xml:space="preserve"> a detentora der causa a rescisão administrativa de contrato decorrente de registro de preços;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21.19.1.4</w:t>
      </w:r>
      <w:r w:rsidRPr="001706FA">
        <w:rPr>
          <w:rFonts w:ascii="Times New Roman" w:eastAsia="Calibri" w:hAnsi="Times New Roman" w:cs="Times New Roman"/>
          <w:sz w:val="24"/>
          <w:szCs w:val="24"/>
        </w:rPr>
        <w:t xml:space="preserve"> em qualquer das hipóteses de inexecução total ou parcial de contrato decorrente de registro de preços;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21.19.1.5</w:t>
      </w:r>
      <w:r w:rsidRPr="001706FA">
        <w:rPr>
          <w:rFonts w:ascii="Times New Roman" w:eastAsia="Calibri" w:hAnsi="Times New Roman" w:cs="Times New Roman"/>
          <w:sz w:val="24"/>
          <w:szCs w:val="24"/>
        </w:rPr>
        <w:t xml:space="preserve"> os preços registrados se apresentarem superiores aos praticados no mercado;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21.19.1.6</w:t>
      </w:r>
      <w:r w:rsidRPr="001706FA">
        <w:rPr>
          <w:rFonts w:ascii="Times New Roman" w:eastAsia="Calibri" w:hAnsi="Times New Roman" w:cs="Times New Roman"/>
          <w:sz w:val="24"/>
          <w:szCs w:val="24"/>
        </w:rPr>
        <w:t xml:space="preserve"> por razões de interesse público devidamente demonstrado e justificado pela Administração;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21.19.1.7</w:t>
      </w:r>
      <w:r w:rsidRPr="001706FA">
        <w:rPr>
          <w:rFonts w:ascii="Times New Roman" w:eastAsia="Calibri" w:hAnsi="Times New Roman" w:cs="Times New Roman"/>
          <w:sz w:val="24"/>
          <w:szCs w:val="24"/>
        </w:rPr>
        <w:t xml:space="preserve"> a comunicação do cancelamento do preço registrado, nos casos previstos neste Edital, será feita pessoalmente ou por correspondência com aviso de recebimento, juntando-se o comprovante aos autos que deram origem ao registro de preços.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21.19.1.8</w:t>
      </w:r>
      <w:r w:rsidRPr="001706FA">
        <w:rPr>
          <w:rFonts w:ascii="Times New Roman" w:eastAsia="Calibri" w:hAnsi="Times New Roman" w:cs="Times New Roman"/>
          <w:sz w:val="24"/>
          <w:szCs w:val="24"/>
        </w:rPr>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AA7B42" w:rsidRPr="001706FA" w:rsidRDefault="008F21F9" w:rsidP="00A7262D">
      <w:pPr>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21.19.2 pelo fornecedor registrado, quando: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21.19.2.1</w:t>
      </w:r>
      <w:r w:rsidRPr="001706FA">
        <w:rPr>
          <w:rFonts w:ascii="Times New Roman" w:eastAsia="Calibri" w:hAnsi="Times New Roman" w:cs="Times New Roman"/>
          <w:sz w:val="24"/>
          <w:szCs w:val="24"/>
        </w:rPr>
        <w:t xml:space="preserve"> mediante solicitação por escrito, comprovarem estar impossibilitadas de cumprir as exigências desta Ata de Registro de Preços;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21.19.2.2</w:t>
      </w:r>
      <w:r w:rsidRPr="001706FA">
        <w:rPr>
          <w:rFonts w:ascii="Times New Roman" w:eastAsia="Calibri" w:hAnsi="Times New Roman" w:cs="Times New Roman"/>
          <w:sz w:val="24"/>
          <w:szCs w:val="24"/>
        </w:rPr>
        <w:t xml:space="preserve"> o fornecedor poderá solicitar o cancelamento do seu registro de preços na ocorrência de fato superveniente que venha comprometer a perfeita execução contratual, decorrente de caso fortuito ou de força maior, devidamente comprovados.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21.19.2.3</w:t>
      </w:r>
      <w:r w:rsidRPr="001706FA">
        <w:rPr>
          <w:rFonts w:ascii="Times New Roman" w:eastAsia="Calibri" w:hAnsi="Times New Roman" w:cs="Times New Roman"/>
          <w:sz w:val="24"/>
          <w:szCs w:val="24"/>
        </w:rPr>
        <w:t xml:space="preserve"> 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21.19.2.4</w:t>
      </w:r>
      <w:r w:rsidRPr="001706FA">
        <w:rPr>
          <w:rFonts w:ascii="Times New Roman" w:eastAsia="Calibri" w:hAnsi="Times New Roman" w:cs="Times New Roman"/>
          <w:sz w:val="24"/>
          <w:szCs w:val="24"/>
        </w:rPr>
        <w:t xml:space="preserve">  É vedado efetuar acréscimos nos quantitativos fixados pela ata de registro de preços, inclusive o acréscimo de que trata o § 1º do art. 65 da Lei nº 8.666, de 1993 conforme o Decreto nº 7892 de 23 de janeiro de 2013.</w:t>
      </w:r>
    </w:p>
    <w:p w:rsidR="00AA7B42" w:rsidRPr="001706FA" w:rsidRDefault="008F21F9" w:rsidP="004C2516">
      <w:pPr>
        <w:shd w:val="clear" w:color="auto" w:fill="BFBFBF" w:themeFill="background1" w:themeFillShade="BF"/>
        <w:spacing w:before="240" w:after="60" w:line="360" w:lineRule="auto"/>
        <w:jc w:val="both"/>
        <w:rPr>
          <w:rFonts w:ascii="Times New Roman" w:eastAsia="Calibri" w:hAnsi="Times New Roman" w:cs="Times New Roman"/>
          <w:b/>
          <w:sz w:val="24"/>
          <w:szCs w:val="24"/>
          <w:shd w:val="clear" w:color="auto" w:fill="BFBFBF"/>
        </w:rPr>
      </w:pPr>
      <w:r w:rsidRPr="001706FA">
        <w:rPr>
          <w:rFonts w:ascii="Times New Roman" w:eastAsia="Calibri" w:hAnsi="Times New Roman" w:cs="Times New Roman"/>
          <w:b/>
          <w:sz w:val="24"/>
          <w:szCs w:val="24"/>
          <w:shd w:val="clear" w:color="auto" w:fill="BFBFBF"/>
        </w:rPr>
        <w:t xml:space="preserve">22 – DAS ADESÕES A ATA DE REGISTRO DE PREÇOS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22.1</w:t>
      </w:r>
      <w:r w:rsidRPr="001706FA">
        <w:rPr>
          <w:rFonts w:ascii="Times New Roman" w:eastAsia="Calibri" w:hAnsi="Times New Roman" w:cs="Times New Roman"/>
          <w:sz w:val="24"/>
          <w:szCs w:val="24"/>
        </w:rPr>
        <w:tab/>
        <w:t>Qualquer órgão ou entidade integrante da Administração Pública poderá utilizar a Ata de Registro de Preços durante sua vigência, desde que manifeste interesse e mediante prévia autorização da Secretaria Municipal de Administração.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22.2</w:t>
      </w:r>
      <w:r w:rsidRPr="001706FA">
        <w:rPr>
          <w:rFonts w:ascii="Times New Roman" w:eastAsia="Calibri" w:hAnsi="Times New Roman" w:cs="Times New Roman"/>
          <w:sz w:val="24"/>
          <w:szCs w:val="24"/>
        </w:rPr>
        <w:tab/>
        <w:t xml:space="preserve">Caberá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4C2516" w:rsidRPr="001706FA">
        <w:rPr>
          <w:rFonts w:ascii="Times New Roman" w:eastAsia="Calibri" w:hAnsi="Times New Roman" w:cs="Times New Roman"/>
          <w:sz w:val="24"/>
          <w:szCs w:val="24"/>
        </w:rPr>
        <w:t xml:space="preserve">BARRA DO BUGRES-MT </w:t>
      </w:r>
      <w:r w:rsidRPr="001706FA">
        <w:rPr>
          <w:rFonts w:ascii="Times New Roman" w:eastAsia="Calibri" w:hAnsi="Times New Roman" w:cs="Times New Roman"/>
          <w:sz w:val="24"/>
          <w:szCs w:val="24"/>
        </w:rPr>
        <w:t>e órgãos participantes.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22.3</w:t>
      </w:r>
      <w:r w:rsidRPr="001706FA">
        <w:rPr>
          <w:rFonts w:ascii="Times New Roman" w:eastAsia="Calibri" w:hAnsi="Times New Roman" w:cs="Times New Roman"/>
          <w:sz w:val="24"/>
          <w:szCs w:val="24"/>
        </w:rPr>
        <w:tab/>
        <w:t xml:space="preserve">O quantitativo decorrente da adesão à ata, não poderá exceder, na totalidade, ao quíntuplo do quantitativo de cada item registrado na ata de registro de preços para o município de </w:t>
      </w:r>
      <w:r w:rsidR="004C2516" w:rsidRPr="001706FA">
        <w:rPr>
          <w:rFonts w:ascii="Times New Roman" w:eastAsia="Calibri" w:hAnsi="Times New Roman" w:cs="Times New Roman"/>
          <w:sz w:val="24"/>
          <w:szCs w:val="24"/>
        </w:rPr>
        <w:t>BARRA DO BUGRES-MT</w:t>
      </w:r>
      <w:r w:rsidRPr="001706FA">
        <w:rPr>
          <w:rFonts w:ascii="Times New Roman" w:eastAsia="Calibri" w:hAnsi="Times New Roman" w:cs="Times New Roman"/>
          <w:sz w:val="24"/>
          <w:szCs w:val="24"/>
        </w:rPr>
        <w:t>.</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22.4</w:t>
      </w:r>
      <w:r w:rsidRPr="001706FA">
        <w:rPr>
          <w:rFonts w:ascii="Times New Roman" w:eastAsia="Calibri" w:hAnsi="Times New Roman" w:cs="Times New Roman"/>
          <w:sz w:val="24"/>
          <w:szCs w:val="24"/>
        </w:rPr>
        <w:tab/>
        <w:t xml:space="preserve">O processo de autorização de adesão à Ata de Registro de Preços, será competência do Secretário de Administração, que, somente autorizará adesões que </w:t>
      </w:r>
      <w:r w:rsidR="00ED2F00" w:rsidRPr="001706FA">
        <w:rPr>
          <w:rFonts w:ascii="Times New Roman" w:eastAsia="Calibri" w:hAnsi="Times New Roman" w:cs="Times New Roman"/>
          <w:sz w:val="24"/>
          <w:szCs w:val="24"/>
        </w:rPr>
        <w:t>obedeçam aos</w:t>
      </w:r>
      <w:r w:rsidRPr="001706FA">
        <w:rPr>
          <w:rFonts w:ascii="Times New Roman" w:eastAsia="Calibri" w:hAnsi="Times New Roman" w:cs="Times New Roman"/>
          <w:sz w:val="24"/>
          <w:szCs w:val="24"/>
        </w:rPr>
        <w:t xml:space="preserve"> seguintes requisitos: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w:t>
      </w:r>
      <w:r w:rsidR="004C2516" w:rsidRPr="001706FA">
        <w:rPr>
          <w:rFonts w:ascii="Times New Roman" w:eastAsia="Calibri" w:hAnsi="Times New Roman" w:cs="Times New Roman"/>
          <w:sz w:val="24"/>
          <w:szCs w:val="24"/>
        </w:rPr>
        <w:t xml:space="preserve"> </w:t>
      </w:r>
      <w:r w:rsidRPr="001706FA">
        <w:rPr>
          <w:rFonts w:ascii="Times New Roman" w:eastAsia="Calibri" w:hAnsi="Times New Roman" w:cs="Times New Roman"/>
          <w:sz w:val="24"/>
          <w:szCs w:val="24"/>
        </w:rPr>
        <w:t>que exista disponibilidade do item solicitado;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b)</w:t>
      </w:r>
      <w:r w:rsidR="004C2516" w:rsidRPr="001706FA">
        <w:rPr>
          <w:rFonts w:ascii="Times New Roman" w:eastAsia="Calibri" w:hAnsi="Times New Roman" w:cs="Times New Roman"/>
          <w:sz w:val="24"/>
          <w:szCs w:val="24"/>
        </w:rPr>
        <w:t xml:space="preserve"> </w:t>
      </w:r>
      <w:r w:rsidRPr="001706FA">
        <w:rPr>
          <w:rFonts w:ascii="Times New Roman" w:eastAsia="Calibri" w:hAnsi="Times New Roman" w:cs="Times New Roman"/>
          <w:sz w:val="24"/>
          <w:szCs w:val="24"/>
        </w:rPr>
        <w:t>que instrua o pedido através de ofício, com as informações necessárias de acordo com a legislação vigente;</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22.5</w:t>
      </w:r>
      <w:r w:rsidRPr="001706FA">
        <w:rPr>
          <w:rFonts w:ascii="Times New Roman" w:eastAsia="Calibri" w:hAnsi="Times New Roman" w:cs="Times New Roman"/>
          <w:sz w:val="24"/>
          <w:szCs w:val="24"/>
        </w:rPr>
        <w:tab/>
        <w:t>Para instrução do pedido de que trata a alínea “b”, além das exigências constantes para o processo de autorização de adesão deverá ainda, conter as seguintes informações: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w:t>
      </w:r>
      <w:r w:rsidR="004C2516" w:rsidRPr="001706FA">
        <w:rPr>
          <w:rFonts w:ascii="Times New Roman" w:eastAsia="Calibri" w:hAnsi="Times New Roman" w:cs="Times New Roman"/>
          <w:sz w:val="24"/>
          <w:szCs w:val="24"/>
        </w:rPr>
        <w:t xml:space="preserve"> </w:t>
      </w:r>
      <w:r w:rsidRPr="001706FA">
        <w:rPr>
          <w:rFonts w:ascii="Times New Roman" w:eastAsia="Calibri" w:hAnsi="Times New Roman" w:cs="Times New Roman"/>
          <w:sz w:val="24"/>
          <w:szCs w:val="24"/>
        </w:rPr>
        <w:t>número da ata e seu objeto;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b)</w:t>
      </w:r>
      <w:r w:rsidR="004C2516" w:rsidRPr="001706FA">
        <w:rPr>
          <w:rFonts w:ascii="Times New Roman" w:eastAsia="Calibri" w:hAnsi="Times New Roman" w:cs="Times New Roman"/>
          <w:sz w:val="24"/>
          <w:szCs w:val="24"/>
        </w:rPr>
        <w:t xml:space="preserve"> </w:t>
      </w:r>
      <w:r w:rsidRPr="001706FA">
        <w:rPr>
          <w:rFonts w:ascii="Times New Roman" w:eastAsia="Calibri" w:hAnsi="Times New Roman" w:cs="Times New Roman"/>
          <w:sz w:val="24"/>
          <w:szCs w:val="24"/>
        </w:rPr>
        <w:t>quantidade contratada;</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c)</w:t>
      </w:r>
      <w:r w:rsidR="004C2516" w:rsidRPr="001706FA">
        <w:rPr>
          <w:rFonts w:ascii="Times New Roman" w:eastAsia="Calibri" w:hAnsi="Times New Roman" w:cs="Times New Roman"/>
          <w:sz w:val="24"/>
          <w:szCs w:val="24"/>
        </w:rPr>
        <w:t xml:space="preserve"> </w:t>
      </w:r>
      <w:r w:rsidRPr="001706FA">
        <w:rPr>
          <w:rFonts w:ascii="Times New Roman" w:eastAsia="Calibri" w:hAnsi="Times New Roman" w:cs="Times New Roman"/>
          <w:sz w:val="24"/>
          <w:szCs w:val="24"/>
        </w:rPr>
        <w:t>justificativa da necessidade de contratação do item solicitado;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d)</w:t>
      </w:r>
      <w:r w:rsidR="004C2516" w:rsidRPr="001706FA">
        <w:rPr>
          <w:rFonts w:ascii="Times New Roman" w:eastAsia="Calibri" w:hAnsi="Times New Roman" w:cs="Times New Roman"/>
          <w:sz w:val="24"/>
          <w:szCs w:val="24"/>
        </w:rPr>
        <w:t xml:space="preserve"> </w:t>
      </w:r>
      <w:r w:rsidRPr="001706FA">
        <w:rPr>
          <w:rFonts w:ascii="Times New Roman" w:eastAsia="Calibri" w:hAnsi="Times New Roman" w:cs="Times New Roman"/>
          <w:sz w:val="24"/>
          <w:szCs w:val="24"/>
        </w:rPr>
        <w:t>nome, cargo, telefone e setor do responsável pelo pedido de adesão à ata de registro de preço, para possíveis contatos;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e)</w:t>
      </w:r>
      <w:r w:rsidR="004C2516" w:rsidRPr="001706FA">
        <w:rPr>
          <w:rFonts w:ascii="Times New Roman" w:eastAsia="Calibri" w:hAnsi="Times New Roman" w:cs="Times New Roman"/>
          <w:sz w:val="24"/>
          <w:szCs w:val="24"/>
        </w:rPr>
        <w:t xml:space="preserve"> </w:t>
      </w:r>
      <w:r w:rsidRPr="001706FA">
        <w:rPr>
          <w:rFonts w:ascii="Times New Roman" w:eastAsia="Calibri" w:hAnsi="Times New Roman" w:cs="Times New Roman"/>
          <w:sz w:val="24"/>
          <w:szCs w:val="24"/>
        </w:rPr>
        <w:t>quantidades e itens aderidos anteriormente na referida ata;</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f)</w:t>
      </w:r>
      <w:r w:rsidR="004C2516" w:rsidRPr="001706FA">
        <w:rPr>
          <w:rFonts w:ascii="Times New Roman" w:eastAsia="Calibri" w:hAnsi="Times New Roman" w:cs="Times New Roman"/>
          <w:sz w:val="24"/>
          <w:szCs w:val="24"/>
        </w:rPr>
        <w:t xml:space="preserve"> </w:t>
      </w:r>
      <w:r w:rsidRPr="001706FA">
        <w:rPr>
          <w:rFonts w:ascii="Times New Roman" w:eastAsia="Calibri" w:hAnsi="Times New Roman" w:cs="Times New Roman"/>
          <w:sz w:val="24"/>
          <w:szCs w:val="24"/>
        </w:rPr>
        <w:t>carta de concordância do fornecedor ou prestador do serviço;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22.6</w:t>
      </w:r>
      <w:r w:rsidR="004C2516" w:rsidRPr="001706FA">
        <w:rPr>
          <w:rFonts w:ascii="Times New Roman" w:eastAsia="Calibri" w:hAnsi="Times New Roman" w:cs="Times New Roman"/>
          <w:sz w:val="24"/>
          <w:szCs w:val="24"/>
        </w:rPr>
        <w:t xml:space="preserve"> </w:t>
      </w:r>
      <w:r w:rsidRPr="001706FA">
        <w:rPr>
          <w:rFonts w:ascii="Times New Roman" w:eastAsia="Calibri" w:hAnsi="Times New Roman" w:cs="Times New Roman"/>
          <w:sz w:val="24"/>
          <w:szCs w:val="24"/>
        </w:rPr>
        <w:t>Cumpridos os requisitos formais para o processo de adesão à Ata de registro de preços, somente após parecer jurídico favorável a adesão, a Administração Municipal autorizará o pedido de adesão.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22.7</w:t>
      </w:r>
      <w:r w:rsidRPr="001706FA">
        <w:rPr>
          <w:rFonts w:ascii="Times New Roman" w:eastAsia="Calibri" w:hAnsi="Times New Roman" w:cs="Times New Roman"/>
          <w:sz w:val="24"/>
          <w:szCs w:val="24"/>
        </w:rPr>
        <w:tab/>
      </w:r>
      <w:r w:rsidR="0048799C" w:rsidRPr="001706FA">
        <w:rPr>
          <w:rFonts w:ascii="Times New Roman" w:hAnsi="Times New Roman" w:cs="Times New Roman"/>
          <w:bCs/>
          <w:sz w:val="24"/>
          <w:szCs w:val="24"/>
        </w:rPr>
        <w:t xml:space="preserve">As solicitações deverão ser encaminhadas ao Órgão Gerenciador, Prefeitura Municipal de Barra do Bugres, por meio do Setor de Licitações através do e-mail </w:t>
      </w:r>
      <w:hyperlink r:id="rId19" w:history="1">
        <w:r w:rsidR="0048799C" w:rsidRPr="001706FA">
          <w:rPr>
            <w:rStyle w:val="Hyperlink"/>
            <w:rFonts w:ascii="Times New Roman" w:hAnsi="Times New Roman"/>
            <w:bCs/>
            <w:sz w:val="24"/>
            <w:szCs w:val="24"/>
          </w:rPr>
          <w:t>licitacao@barradobugres.mt.gov.br</w:t>
        </w:r>
      </w:hyperlink>
      <w:r w:rsidR="0048799C" w:rsidRPr="001706FA">
        <w:rPr>
          <w:rFonts w:ascii="Times New Roman" w:hAnsi="Times New Roman" w:cs="Times New Roman"/>
          <w:bCs/>
          <w:color w:val="0000FF"/>
          <w:sz w:val="24"/>
          <w:szCs w:val="24"/>
          <w:u w:val="single"/>
        </w:rPr>
        <w:t>,</w:t>
      </w:r>
      <w:r w:rsidR="0048799C" w:rsidRPr="001706FA">
        <w:rPr>
          <w:rFonts w:ascii="Times New Roman" w:hAnsi="Times New Roman" w:cs="Times New Roman"/>
          <w:bCs/>
          <w:sz w:val="24"/>
          <w:szCs w:val="24"/>
        </w:rPr>
        <w:t xml:space="preserve">  </w:t>
      </w:r>
      <w:r w:rsidR="0048799C" w:rsidRPr="001706FA">
        <w:rPr>
          <w:rFonts w:ascii="Times New Roman" w:hAnsi="Times New Roman" w:cs="Times New Roman"/>
          <w:sz w:val="24"/>
          <w:szCs w:val="24"/>
        </w:rPr>
        <w:t>Praça Felipe Ferreira Mendes, nº. 1000, Centro, Barra do Bugres – MT   CEP: 78.390-00</w:t>
      </w:r>
      <w:r w:rsidR="0048799C" w:rsidRPr="001706FA">
        <w:rPr>
          <w:rFonts w:ascii="Times New Roman" w:hAnsi="Times New Roman" w:cs="Times New Roman"/>
          <w:bCs/>
          <w:sz w:val="24"/>
          <w:szCs w:val="24"/>
        </w:rPr>
        <w:t>, telefones: (65) 3361-3868.</w:t>
      </w:r>
    </w:p>
    <w:p w:rsidR="00AA7B42" w:rsidRPr="001706FA" w:rsidRDefault="008F21F9" w:rsidP="0048799C">
      <w:pPr>
        <w:shd w:val="clear" w:color="auto" w:fill="BFBFBF" w:themeFill="background1" w:themeFillShade="BF"/>
        <w:spacing w:before="240" w:after="60" w:line="360" w:lineRule="auto"/>
        <w:jc w:val="both"/>
        <w:rPr>
          <w:rFonts w:ascii="Times New Roman" w:eastAsia="Calibri" w:hAnsi="Times New Roman" w:cs="Times New Roman"/>
          <w:b/>
          <w:sz w:val="24"/>
          <w:szCs w:val="24"/>
          <w:shd w:val="clear" w:color="auto" w:fill="BFBFBF"/>
        </w:rPr>
      </w:pPr>
      <w:r w:rsidRPr="001706FA">
        <w:rPr>
          <w:rFonts w:ascii="Times New Roman" w:eastAsia="Calibri" w:hAnsi="Times New Roman" w:cs="Times New Roman"/>
          <w:b/>
          <w:sz w:val="24"/>
          <w:szCs w:val="24"/>
          <w:shd w:val="clear" w:color="auto" w:fill="BFBFBF"/>
        </w:rPr>
        <w:t>23 - DA CONTRATAÇÃO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23.1</w:t>
      </w:r>
      <w:r w:rsidRPr="001706FA">
        <w:rPr>
          <w:rFonts w:ascii="Times New Roman" w:eastAsia="Calibri" w:hAnsi="Times New Roman" w:cs="Times New Roman"/>
          <w:sz w:val="24"/>
          <w:szCs w:val="24"/>
        </w:rPr>
        <w:t xml:space="preserve"> A contratação será pelo </w:t>
      </w:r>
      <w:r w:rsidRPr="001706FA">
        <w:rPr>
          <w:rFonts w:ascii="Times New Roman" w:eastAsia="Calibri" w:hAnsi="Times New Roman" w:cs="Times New Roman"/>
          <w:b/>
          <w:sz w:val="24"/>
          <w:szCs w:val="24"/>
        </w:rPr>
        <w:t>MENOR PREÇO POR ITEM.</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23.2</w:t>
      </w:r>
      <w:r w:rsidRPr="001706FA">
        <w:rPr>
          <w:rFonts w:ascii="Times New Roman" w:eastAsia="Calibri" w:hAnsi="Times New Roman" w:cs="Times New Roman"/>
          <w:sz w:val="24"/>
          <w:szCs w:val="24"/>
        </w:rPr>
        <w:t xml:space="preserve"> Para aquisição do objeto será expedido pelo </w:t>
      </w:r>
      <w:r w:rsidRPr="001706FA">
        <w:rPr>
          <w:rFonts w:ascii="Times New Roman" w:eastAsia="Calibri" w:hAnsi="Times New Roman" w:cs="Times New Roman"/>
          <w:spacing w:val="-3"/>
          <w:sz w:val="24"/>
          <w:szCs w:val="24"/>
        </w:rPr>
        <w:t>Município Ordem de Fornecimento</w:t>
      </w:r>
      <w:r w:rsidRPr="001706FA">
        <w:rPr>
          <w:rFonts w:ascii="Times New Roman" w:eastAsia="Calibri" w:hAnsi="Times New Roman" w:cs="Times New Roman"/>
          <w:sz w:val="24"/>
          <w:szCs w:val="24"/>
        </w:rPr>
        <w:t>, conforme especificações constantes no presente edital.</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23.3</w:t>
      </w:r>
      <w:r w:rsidRPr="001706FA">
        <w:rPr>
          <w:rFonts w:ascii="Times New Roman" w:eastAsia="Calibri" w:hAnsi="Times New Roman" w:cs="Times New Roman"/>
          <w:sz w:val="24"/>
          <w:szCs w:val="24"/>
        </w:rPr>
        <w:t xml:space="preserve"> Na hipótese de a licitante primeira classificada não atender a Ordem de Fornecimento no prazo e condições estabelecidos, a prefeitura poderá adotar as medidas previstas no Edital.</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23.4</w:t>
      </w:r>
      <w:r w:rsidRPr="001706FA">
        <w:rPr>
          <w:rFonts w:ascii="Times New Roman" w:eastAsia="Calibri" w:hAnsi="Times New Roman" w:cs="Times New Roman"/>
          <w:sz w:val="24"/>
          <w:szCs w:val="24"/>
        </w:rPr>
        <w:t xml:space="preserve"> A contratação resultante do objeto deste Edital reger-se-á ainda pelas normas fixadas pelo Código de Defesa do Consumidor, Lei n. 8.078/90.</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23.5 </w:t>
      </w:r>
      <w:r w:rsidRPr="001706FA">
        <w:rPr>
          <w:rFonts w:ascii="Times New Roman" w:eastAsia="Calibri" w:hAnsi="Times New Roman" w:cs="Times New Roman"/>
          <w:sz w:val="24"/>
          <w:szCs w:val="24"/>
        </w:rPr>
        <w:t>É vedada a subcontratação de outra empresa para o fornecimento do objeto deste pregão.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23.6</w:t>
      </w:r>
      <w:r w:rsidRPr="001706FA">
        <w:rPr>
          <w:rFonts w:ascii="Times New Roman" w:eastAsia="Calibri" w:hAnsi="Times New Roman" w:cs="Times New Roman"/>
          <w:sz w:val="24"/>
          <w:szCs w:val="24"/>
        </w:rPr>
        <w:t>. Após a assinatura da ata de registro de preços será firmado um contrato o qual terá sua validade por um período de 12 meses a contar da data de sua assinatura podendo ser prorrogado de acordo com a Lei 8666/963 e suas alterações posteriores.</w:t>
      </w:r>
    </w:p>
    <w:p w:rsidR="00AA7B42" w:rsidRPr="001706FA"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24- DA DOTAÇÃO ORÇAMENTÁRIA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24.2 </w:t>
      </w:r>
      <w:r w:rsidRPr="001706FA">
        <w:rPr>
          <w:rFonts w:ascii="Times New Roman" w:eastAsia="Calibri" w:hAnsi="Times New Roman" w:cs="Times New Roman"/>
          <w:sz w:val="24"/>
          <w:szCs w:val="24"/>
        </w:rPr>
        <w:t>As despesas decorrentes da aquisição do objeto do presente certame correrão a conta de dotação específica do orçamento do exercício de 2019 e terão a seguinte classificação orçamentária:</w:t>
      </w:r>
    </w:p>
    <w:p w:rsidR="008A639F" w:rsidRPr="001706FA" w:rsidRDefault="00020AB6"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SECRETARIA MUNCIPAL DE INFRESTRUTURA E SERVIÇOS PUBLICOS</w:t>
      </w:r>
    </w:p>
    <w:p w:rsidR="00020AB6" w:rsidRPr="001706FA" w:rsidRDefault="00020AB6" w:rsidP="00A7262D">
      <w:pPr>
        <w:tabs>
          <w:tab w:val="left" w:pos="142"/>
        </w:tabs>
        <w:spacing w:after="0" w:line="360" w:lineRule="auto"/>
        <w:jc w:val="both"/>
        <w:rPr>
          <w:rFonts w:ascii="Times New Roman" w:eastAsia="Calibri" w:hAnsi="Times New Roman" w:cs="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8046"/>
      </w:tblGrid>
      <w:tr w:rsidR="00AA7B42" w:rsidRPr="001706FA">
        <w:trPr>
          <w:trHeight w:val="1"/>
        </w:trPr>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1706FA" w:rsidRDefault="008F21F9" w:rsidP="00A7262D">
            <w:pPr>
              <w:tabs>
                <w:tab w:val="left" w:pos="142"/>
                <w:tab w:val="right" w:pos="6273"/>
              </w:tabs>
              <w:spacing w:before="100" w:after="1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DOTAÇAO                                                         FONTE</w:t>
            </w:r>
          </w:p>
        </w:tc>
      </w:tr>
      <w:tr w:rsidR="00AA7B42" w:rsidRPr="001706FA">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1706FA" w:rsidRDefault="00020AB6" w:rsidP="00A7262D">
            <w:pPr>
              <w:tabs>
                <w:tab w:val="left" w:pos="142"/>
              </w:tabs>
              <w:spacing w:before="100" w:after="1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12.001.0.0.04.122.8060.2053.3.3.90.39.00.00.0100000000</w:t>
            </w:r>
          </w:p>
        </w:tc>
      </w:tr>
    </w:tbl>
    <w:p w:rsidR="00AA7B42" w:rsidRPr="001706FA"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25- ESCLARECIMENTOS E IMPUGNAÇÃO DO EDITAL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25.1.</w:t>
      </w:r>
      <w:r w:rsidRPr="001706FA">
        <w:rPr>
          <w:rFonts w:ascii="Times New Roman" w:eastAsia="Calibri" w:hAnsi="Times New Roman" w:cs="Times New Roman"/>
          <w:sz w:val="24"/>
          <w:szCs w:val="24"/>
        </w:rPr>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25.2.</w:t>
      </w:r>
      <w:r w:rsidRPr="001706FA">
        <w:rPr>
          <w:rFonts w:ascii="Times New Roman" w:eastAsia="Calibri" w:hAnsi="Times New Roman" w:cs="Times New Roman"/>
          <w:sz w:val="24"/>
          <w:szCs w:val="24"/>
        </w:rPr>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25.3.</w:t>
      </w:r>
      <w:r w:rsidRPr="001706FA">
        <w:rPr>
          <w:rFonts w:ascii="Times New Roman" w:eastAsia="Calibri" w:hAnsi="Times New Roman" w:cs="Times New Roman"/>
          <w:sz w:val="24"/>
          <w:szCs w:val="24"/>
        </w:rPr>
        <w:t xml:space="preserve"> A impugnação feita tempestivamente pela licitante não a impedirá de participar do processo licitatório até o trânsito em julgado da decisão a ela pertinente;</w:t>
      </w:r>
    </w:p>
    <w:p w:rsidR="00AA7B42" w:rsidRPr="001706FA" w:rsidRDefault="008F21F9" w:rsidP="00A7262D">
      <w:pPr>
        <w:tabs>
          <w:tab w:val="left" w:pos="142"/>
        </w:tabs>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25.4</w:t>
      </w:r>
      <w:r w:rsidRPr="001706FA">
        <w:rPr>
          <w:rFonts w:ascii="Times New Roman" w:eastAsia="Calibri" w:hAnsi="Times New Roman" w:cs="Times New Roman"/>
          <w:sz w:val="24"/>
          <w:szCs w:val="24"/>
        </w:rPr>
        <w:t xml:space="preserve"> Impugnações ou pedidos de esclarecimentos protocolados fora dos prazos acima </w:t>
      </w:r>
      <w:r w:rsidR="00ED2F00" w:rsidRPr="001706FA">
        <w:rPr>
          <w:rFonts w:ascii="Times New Roman" w:eastAsia="Calibri" w:hAnsi="Times New Roman" w:cs="Times New Roman"/>
          <w:sz w:val="24"/>
          <w:szCs w:val="24"/>
        </w:rPr>
        <w:t>citados não</w:t>
      </w:r>
      <w:r w:rsidRPr="001706FA">
        <w:rPr>
          <w:rFonts w:ascii="Times New Roman" w:eastAsia="Calibri" w:hAnsi="Times New Roman" w:cs="Times New Roman"/>
          <w:sz w:val="24"/>
          <w:szCs w:val="24"/>
        </w:rPr>
        <w:t xml:space="preserve"> serão considerados;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25.5 </w:t>
      </w:r>
      <w:r w:rsidRPr="001706FA">
        <w:rPr>
          <w:rFonts w:ascii="Times New Roman" w:eastAsia="Calibri" w:hAnsi="Times New Roman" w:cs="Times New Roman"/>
          <w:sz w:val="24"/>
          <w:szCs w:val="24"/>
        </w:rPr>
        <w:t>Se a impugnação ao edital for reconhecida e julgada procedente, serão corrigidos os vícios e, caso a formulação da proposta seja afetada, nova data será designada para a realização do certame;</w:t>
      </w:r>
    </w:p>
    <w:p w:rsidR="00AA7B42" w:rsidRPr="001706FA" w:rsidRDefault="00ED2F00"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25.6. Ocorrendo</w:t>
      </w:r>
      <w:r w:rsidR="008F21F9" w:rsidRPr="001706FA">
        <w:rPr>
          <w:rFonts w:ascii="Times New Roman" w:eastAsia="Calibri" w:hAnsi="Times New Roman" w:cs="Times New Roman"/>
          <w:sz w:val="24"/>
          <w:szCs w:val="24"/>
        </w:rPr>
        <w:t xml:space="preserv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25.7 </w:t>
      </w:r>
      <w:r w:rsidRPr="001706FA">
        <w:rPr>
          <w:rFonts w:ascii="Times New Roman" w:eastAsia="Calibri" w:hAnsi="Times New Roman" w:cs="Times New Roman"/>
          <w:sz w:val="24"/>
          <w:szCs w:val="24"/>
        </w:rPr>
        <w:t>Quem impedir, perturbar ou fraudar, assegurado o contraditório e a ampla defesa, a realização de qualquer ato do procedimento licitatório, incorrerá em pena de detenção, de 06 (seis) meses a 02 (dois) anos, e multa, nos termos do artigo 93, da Lei 8.666/93.</w:t>
      </w:r>
    </w:p>
    <w:p w:rsidR="00AA7B42" w:rsidRPr="001706FA"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26. DAS SANÇÕES ADMINISTRATIVAS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26.1.</w:t>
      </w:r>
      <w:r w:rsidRPr="001706FA">
        <w:rPr>
          <w:rFonts w:ascii="Times New Roman" w:eastAsia="Calibri" w:hAnsi="Times New Roman" w:cs="Times New Roman"/>
          <w:sz w:val="24"/>
          <w:szCs w:val="24"/>
        </w:rPr>
        <w:t xml:space="preserve">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26.2.</w:t>
      </w:r>
      <w:r w:rsidRPr="001706FA">
        <w:rPr>
          <w:rFonts w:ascii="Times New Roman" w:eastAsia="Calibri" w:hAnsi="Times New Roman" w:cs="Times New Roman"/>
          <w:sz w:val="24"/>
          <w:szCs w:val="24"/>
        </w:rPr>
        <w:t xml:space="preserve"> A Administração poderá ainda, garantida a prévia defesa da licitante vencedora, que deverá ser apresentada no prazo de 05 (cinco) dias úteis a contar da sua notificação, sem prejuízo das responsabilidades penal e civil, aplicar, as seguintes sanções: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 advertência por escrito sempre que verificadas pequenas falhas corrigíveis;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II) multa de 0,5% (zero vírgula cinco por cento) por dia, pelo atraso injustificado no fornecimento, sobre o valor da contratação em atraso;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III) multa compensatória/indenizatória de 5% (cinco por cento) pelo não fornecimento do objeto deste Pregão, calculada sobre o valor remanescente do contrato;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IV) multa de 0,5% (zero vírgula cinco por cento) 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V) suspensão temporária de participar de licitação e impedimento de contratar com o Município de </w:t>
      </w:r>
      <w:r w:rsidR="0048799C" w:rsidRPr="001706FA">
        <w:rPr>
          <w:rFonts w:ascii="Times New Roman" w:eastAsia="Calibri" w:hAnsi="Times New Roman" w:cs="Times New Roman"/>
          <w:sz w:val="24"/>
          <w:szCs w:val="24"/>
        </w:rPr>
        <w:t>BARRA DO BUGRES - MT</w:t>
      </w:r>
      <w:r w:rsidRPr="001706FA">
        <w:rPr>
          <w:rFonts w:ascii="Times New Roman" w:eastAsia="Calibri" w:hAnsi="Times New Roman" w:cs="Times New Roman"/>
          <w:sz w:val="24"/>
          <w:szCs w:val="24"/>
        </w:rPr>
        <w:t>, pelo prazo de até 02 (dois) anos;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VII) após o 20º (vigésimo) dia de inadimplência, a Administração terá direito de recusar a execução da contratação, de acordo com sua conveniência e oportunidade, comunicando à </w:t>
      </w:r>
      <w:r w:rsidRPr="001706FA">
        <w:rPr>
          <w:rFonts w:ascii="Times New Roman" w:eastAsia="Calibri" w:hAnsi="Times New Roman" w:cs="Times New Roman"/>
          <w:sz w:val="24"/>
          <w:szCs w:val="24"/>
        </w:rPr>
        <w:lastRenderedPageBreak/>
        <w:t>adjudicatária a perda de interesse no recebimento da nota fiscal/fatura para pagamento do objeto deste Edital, sem prejuízo da aplicação das penalidades previstas neste Instrumento.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IX)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X) quando aplicadas as multas previstas, mediante regular processo administrativo, poderão elas serem compensadas pelo Departamento Financeiro da Contratante, por ocasião do pagamento dos valores devidos, nos termos dos arts. 368 a 380, da Lei nº 10.406/2002 (Código Civil);</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XII) As sanções acima descritas poderão ser aplicadas cumulativamente, ou não, de acordo com a gravidade da infração;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XIII) O valor máximo das multas não poderá exceder, cumulativamente, a 10% (dez por cento) do valor da contratação;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XIV) Nenhuma parte será responsável perante a outra pelos atrasos ocasionados por motivo de força maior ou caso fortuito.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XV) A multa, aplicada após regular processo administrativo, deverá ser recolhida no prazo máximo de 10 (dez) dias, ou ainda, quando for o caso, será cobrada judicialmente.</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XVI) As sanções previstas nesta CLÁUSULA são autônomas e a aplicação de uma não exclui a de outra e nem impede a sobreposição de outras sanções previstas na Lei Federal nº 8.666/1993, com suas alterações.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rsidR="00AA7B42" w:rsidRPr="001706FA"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27. DA REVOGAÇÃO DO REGISTRO DE PREÇOS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27.1.</w:t>
      </w:r>
      <w:r w:rsidRPr="001706FA">
        <w:rPr>
          <w:rFonts w:ascii="Times New Roman" w:eastAsia="Calibri" w:hAnsi="Times New Roman" w:cs="Times New Roman"/>
          <w:sz w:val="24"/>
          <w:szCs w:val="24"/>
        </w:rPr>
        <w:t xml:space="preserve"> O fornecedor registrado poderá ter o seu registro de preços revogado na Ata, por intermédio de processo administrativo específico, assegurado o contraditório e a ampla defesa.</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27.2.</w:t>
      </w:r>
      <w:r w:rsidRPr="001706FA">
        <w:rPr>
          <w:rFonts w:ascii="Times New Roman" w:eastAsia="Calibri" w:hAnsi="Times New Roman" w:cs="Times New Roman"/>
          <w:sz w:val="24"/>
          <w:szCs w:val="24"/>
        </w:rPr>
        <w:t xml:space="preserve"> A revogação do seu registro poderá ser:</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27.2.1.</w:t>
      </w:r>
      <w:r w:rsidRPr="001706FA">
        <w:rPr>
          <w:rFonts w:ascii="Times New Roman" w:eastAsia="Calibri" w:hAnsi="Times New Roman" w:cs="Times New Roman"/>
          <w:sz w:val="24"/>
          <w:szCs w:val="24"/>
        </w:rPr>
        <w:t xml:space="preserve"> A pedido do próprio FORNECEDOR REGISTRADO, quando comprovar estar impossibilitado de cumprir as exigências da Ata, por ocorrência de casos fortuitos ou de força maior;</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27.2.2.</w:t>
      </w:r>
      <w:r w:rsidRPr="001706FA">
        <w:rPr>
          <w:rFonts w:ascii="Times New Roman" w:eastAsia="Calibri" w:hAnsi="Times New Roman" w:cs="Times New Roman"/>
          <w:sz w:val="24"/>
          <w:szCs w:val="24"/>
        </w:rPr>
        <w:t xml:space="preserve"> Por iniciativa do Órgão Gerenciador, quando: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 o fornecedor registrado não aceitar reduzir o preço registrado, na hipótese deste se tornar superior àqueles praticados no mercado: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b) o fornecedor registrado perder qualquer condição de habilitação ou qualificação técnica exigida no processo licitatório;</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c) por razões de interesse público, devidamente motivadas e justificadas;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d) o fornecedor registrado não cumprir as obrigações decorrentes da Ata de Registro de Preços;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e) o fornecedor registrado não comparecer ou se recusar a retirar, no prazo estabelecido, as solicitações decorrentes da Ata de Registro de Preços;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f) caracterizada qualquer hipótese de inexecução total ou parcial das condições estabelecidas na Ata de Registro de Preços ou nas solicitações dela decorrentes.</w:t>
      </w:r>
    </w:p>
    <w:p w:rsidR="008A639F" w:rsidRPr="001706FA"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27.3.</w:t>
      </w:r>
      <w:r w:rsidRPr="001706FA">
        <w:rPr>
          <w:rFonts w:ascii="Times New Roman" w:eastAsia="Calibri" w:hAnsi="Times New Roman" w:cs="Times New Roman"/>
          <w:sz w:val="24"/>
          <w:szCs w:val="24"/>
        </w:rPr>
        <w:t xml:space="preserve"> Em qualquer das hipóteses acima, concluído o processo, o Órgão Gerenciador fará o devido apostilamento na Ata de Registro de Preços e informará aos proponentes a nova ordem de registro.</w:t>
      </w:r>
    </w:p>
    <w:p w:rsidR="00AA7B42" w:rsidRPr="001706FA"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28- DAS CONSIDERAÇÕES FINAIS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27.1 </w:t>
      </w:r>
      <w:r w:rsidRPr="001706FA">
        <w:rPr>
          <w:rFonts w:ascii="Times New Roman" w:eastAsia="Calibri" w:hAnsi="Times New Roman" w:cs="Times New Roman"/>
          <w:sz w:val="24"/>
          <w:szCs w:val="24"/>
        </w:rPr>
        <w:t>As normas disciplinadoras desta licitação serão interpretadas em favor da ampliação da disputa, respeitada a igualdade de oportunidade entre os licitantes e desde que não comprometam o interesse público, a finalidade e a segurança da contratação.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28.2 </w:t>
      </w:r>
      <w:r w:rsidRPr="001706FA">
        <w:rPr>
          <w:rFonts w:ascii="Times New Roman" w:eastAsia="Calibri" w:hAnsi="Times New Roman" w:cs="Times New Roman"/>
          <w:sz w:val="24"/>
          <w:szCs w:val="24"/>
        </w:rPr>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qualquer pormenor constante do Edital.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28.3 </w:t>
      </w:r>
      <w:r w:rsidRPr="001706FA">
        <w:rPr>
          <w:rFonts w:ascii="Times New Roman" w:eastAsia="Calibri" w:hAnsi="Times New Roman" w:cs="Times New Roman"/>
          <w:sz w:val="24"/>
          <w:szCs w:val="24"/>
        </w:rPr>
        <w:t>Após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previstas na legislação pertinente.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28.4 </w:t>
      </w:r>
      <w:r w:rsidRPr="001706FA">
        <w:rPr>
          <w:rFonts w:ascii="Times New Roman" w:eastAsia="Calibri" w:hAnsi="Times New Roman" w:cs="Times New Roman"/>
          <w:sz w:val="24"/>
          <w:szCs w:val="24"/>
        </w:rPr>
        <w:t xml:space="preserve">A presente licitação não importa necessariamente em contratação, a Prefeitura Municipal de </w:t>
      </w:r>
      <w:r w:rsidR="0048799C" w:rsidRPr="001706FA">
        <w:rPr>
          <w:rFonts w:ascii="Times New Roman" w:eastAsia="Calibri" w:hAnsi="Times New Roman" w:cs="Times New Roman"/>
          <w:sz w:val="24"/>
          <w:szCs w:val="24"/>
        </w:rPr>
        <w:t>BARRA DO BUGRES-MT</w:t>
      </w:r>
      <w:r w:rsidRPr="001706FA">
        <w:rPr>
          <w:rFonts w:ascii="Times New Roman" w:eastAsia="Calibri" w:hAnsi="Times New Roman" w:cs="Times New Roman"/>
          <w:sz w:val="24"/>
          <w:szCs w:val="24"/>
        </w:rPr>
        <w:t xml:space="preserve"> reserva o direito de revogar a presente licitação por razões de interesse público ou anulá-la, no todo ou em parte, por vícios ou ilegalidade, bem como prorrogar o prazo para recebimento ou abertura da </w:t>
      </w:r>
      <w:r w:rsidRPr="001706FA">
        <w:rPr>
          <w:rFonts w:ascii="Times New Roman" w:eastAsia="Calibri" w:hAnsi="Times New Roman" w:cs="Times New Roman"/>
          <w:b/>
          <w:sz w:val="24"/>
          <w:szCs w:val="24"/>
        </w:rPr>
        <w:t>PROPOSTA COMERCIAL</w:t>
      </w:r>
      <w:r w:rsidRPr="001706FA">
        <w:rPr>
          <w:rFonts w:ascii="Times New Roman" w:eastAsia="Calibri" w:hAnsi="Times New Roman" w:cs="Times New Roman"/>
          <w:sz w:val="24"/>
          <w:szCs w:val="24"/>
        </w:rPr>
        <w:t xml:space="preserve"> ou da </w:t>
      </w:r>
      <w:r w:rsidRPr="001706FA">
        <w:rPr>
          <w:rFonts w:ascii="Times New Roman" w:eastAsia="Calibri" w:hAnsi="Times New Roman" w:cs="Times New Roman"/>
          <w:b/>
          <w:sz w:val="24"/>
          <w:szCs w:val="24"/>
        </w:rPr>
        <w:t>DOCUMENTAÇAO DE HABILITAÇAO</w:t>
      </w:r>
      <w:r w:rsidRPr="001706FA">
        <w:rPr>
          <w:rFonts w:ascii="Times New Roman" w:eastAsia="Calibri" w:hAnsi="Times New Roman" w:cs="Times New Roman"/>
          <w:sz w:val="24"/>
          <w:szCs w:val="24"/>
        </w:rPr>
        <w:t>.</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28.5 </w:t>
      </w:r>
      <w:r w:rsidRPr="001706FA">
        <w:rPr>
          <w:rFonts w:ascii="Times New Roman" w:eastAsia="Calibri" w:hAnsi="Times New Roman" w:cs="Times New Roman"/>
          <w:sz w:val="24"/>
          <w:szCs w:val="24"/>
        </w:rPr>
        <w:t xml:space="preserve">O Pregoeiro, no interesse da Administração, poderá relevar erros ou simples omissões puramente formais, em quaisquer documentos, para fins de habilitação e classificação da </w:t>
      </w:r>
      <w:r w:rsidRPr="001706FA">
        <w:rPr>
          <w:rFonts w:ascii="Times New Roman" w:eastAsia="Calibri" w:hAnsi="Times New Roman" w:cs="Times New Roman"/>
          <w:sz w:val="24"/>
          <w:szCs w:val="24"/>
        </w:rPr>
        <w:lastRenderedPageBreak/>
        <w:t>proponente, desde que sejam irrelevantes, não firam o entendimento da proposta e o ato não acarrete violação aos princípios básicos da licitação e o caráter competitivo do presente pregão.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28.6 A </w:t>
      </w:r>
      <w:r w:rsidRPr="001706FA">
        <w:rPr>
          <w:rFonts w:ascii="Times New Roman" w:eastAsia="Calibri" w:hAnsi="Times New Roman" w:cs="Times New Roman"/>
          <w:sz w:val="24"/>
          <w:szCs w:val="24"/>
        </w:rPr>
        <w:t xml:space="preserve">Prefeitura Municipal de </w:t>
      </w:r>
      <w:r w:rsidR="0048799C" w:rsidRPr="001706FA">
        <w:rPr>
          <w:rFonts w:ascii="Times New Roman" w:eastAsia="Calibri" w:hAnsi="Times New Roman" w:cs="Times New Roman"/>
          <w:sz w:val="24"/>
          <w:szCs w:val="24"/>
        </w:rPr>
        <w:t xml:space="preserve">BARRA DO BUGRES-MT </w:t>
      </w:r>
      <w:r w:rsidRPr="001706FA">
        <w:rPr>
          <w:rFonts w:ascii="Times New Roman" w:eastAsia="Calibri" w:hAnsi="Times New Roman" w:cs="Times New Roman"/>
          <w:sz w:val="24"/>
          <w:szCs w:val="24"/>
        </w:rPr>
        <w:t>poderá de ofício ou por provocação de terceiros, revogar ou anular, no todo ou em parte, a presente licitação, por razões de conveniência, oportunidade administrativa ou ilegalidade, devidamente comprovada, pertinente e suficiente para justificar tal conduta, mediante parecer escrito e devidamente fundamentado.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28.7 </w:t>
      </w:r>
      <w:r w:rsidRPr="001706FA">
        <w:rPr>
          <w:rFonts w:ascii="Times New Roman" w:eastAsia="Calibri" w:hAnsi="Times New Roman" w:cs="Times New Roman"/>
          <w:sz w:val="24"/>
          <w:szCs w:val="24"/>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irregularidades que o possam viciar.</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28.8 </w:t>
      </w:r>
      <w:r w:rsidRPr="001706FA">
        <w:rPr>
          <w:rFonts w:ascii="Times New Roman" w:eastAsia="Calibri" w:hAnsi="Times New Roman" w:cs="Times New Roman"/>
          <w:sz w:val="24"/>
          <w:szCs w:val="24"/>
        </w:rPr>
        <w:t xml:space="preserve">A publicidade de atos pertinentes à licitação e passíveis de divulgação, será efetuada mediante publicação no Diário da AMM (Associação Mato-Grossense dos Municípios) e no site </w:t>
      </w:r>
      <w:hyperlink r:id="rId20" w:history="1">
        <w:r w:rsidR="0048799C" w:rsidRPr="001706FA">
          <w:rPr>
            <w:rStyle w:val="Hyperlink"/>
            <w:rFonts w:ascii="Times New Roman" w:hAnsi="Times New Roman"/>
            <w:bCs/>
            <w:sz w:val="24"/>
            <w:szCs w:val="24"/>
          </w:rPr>
          <w:t>licitacao@barradobugres.mt.gov.br</w:t>
        </w:r>
      </w:hyperlink>
      <w:r w:rsidR="0048799C" w:rsidRPr="001706FA">
        <w:rPr>
          <w:rFonts w:ascii="Times New Roman" w:hAnsi="Times New Roman" w:cs="Times New Roman"/>
          <w:bCs/>
          <w:color w:val="0000FF"/>
          <w:sz w:val="24"/>
          <w:szCs w:val="24"/>
          <w:u w:val="single"/>
        </w:rPr>
        <w:t>,</w:t>
      </w:r>
      <w:r w:rsidR="0048799C" w:rsidRPr="001706FA">
        <w:rPr>
          <w:rFonts w:ascii="Times New Roman" w:hAnsi="Times New Roman" w:cs="Times New Roman"/>
          <w:bCs/>
          <w:sz w:val="24"/>
          <w:szCs w:val="24"/>
        </w:rPr>
        <w:t xml:space="preserve">  </w:t>
      </w:r>
      <w:r w:rsidRPr="001706FA">
        <w:rPr>
          <w:rFonts w:ascii="Times New Roman" w:eastAsia="Calibri" w:hAnsi="Times New Roman" w:cs="Times New Roman"/>
          <w:sz w:val="24"/>
          <w:szCs w:val="24"/>
        </w:rPr>
        <w:t>e comunicado via fax e e-mail aos interessados, quando for o caso.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28.9 </w:t>
      </w:r>
      <w:r w:rsidRPr="001706FA">
        <w:rPr>
          <w:rFonts w:ascii="Times New Roman" w:eastAsia="Calibri" w:hAnsi="Times New Roman" w:cs="Times New Roman"/>
          <w:sz w:val="24"/>
          <w:szCs w:val="24"/>
        </w:rPr>
        <w:t>É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43, da Lei Federal n° 8.666/93.</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28.10 </w:t>
      </w:r>
      <w:r w:rsidR="0048799C" w:rsidRPr="001706FA">
        <w:rPr>
          <w:rFonts w:ascii="Times New Roman" w:hAnsi="Times New Roman" w:cs="Times New Roman"/>
          <w:sz w:val="24"/>
          <w:szCs w:val="24"/>
        </w:rPr>
        <w:t xml:space="preserve">Em caso de dúvida, a interessada deverá contatar o </w:t>
      </w:r>
      <w:r w:rsidR="0048799C" w:rsidRPr="001706FA">
        <w:rPr>
          <w:rFonts w:ascii="Times New Roman" w:hAnsi="Times New Roman" w:cs="Times New Roman"/>
          <w:color w:val="000000"/>
          <w:sz w:val="24"/>
          <w:szCs w:val="24"/>
        </w:rPr>
        <w:t>P</w:t>
      </w:r>
      <w:r w:rsidR="0048799C" w:rsidRPr="001706FA">
        <w:rPr>
          <w:rFonts w:ascii="Times New Roman" w:hAnsi="Times New Roman" w:cs="Times New Roman"/>
          <w:color w:val="000000"/>
          <w:sz w:val="24"/>
          <w:szCs w:val="24"/>
          <w:bdr w:val="none" w:sz="0" w:space="0" w:color="auto" w:frame="1"/>
        </w:rPr>
        <w:t xml:space="preserve">refeitura Municipal de </w:t>
      </w:r>
      <w:r w:rsidR="0048799C" w:rsidRPr="001706FA">
        <w:rPr>
          <w:rFonts w:ascii="Times New Roman" w:hAnsi="Times New Roman" w:cs="Times New Roman"/>
          <w:sz w:val="24"/>
          <w:szCs w:val="24"/>
        </w:rPr>
        <w:t xml:space="preserve">Barra do Bugres, PRAÇA FELIPE FERREIRA MENDES, Nº. 1000, CENTRO, BARRA DO BUGRES – MT   CEP: 78.390-000, </w:t>
      </w:r>
      <w:r w:rsidR="0048799C" w:rsidRPr="001706FA">
        <w:rPr>
          <w:rFonts w:ascii="Times New Roman" w:hAnsi="Times New Roman" w:cs="Times New Roman"/>
          <w:color w:val="000000"/>
          <w:sz w:val="24"/>
          <w:szCs w:val="24"/>
        </w:rPr>
        <w:t>de segunda a sexta-feira, exc</w:t>
      </w:r>
      <w:r w:rsidR="00ED2F00" w:rsidRPr="001706FA">
        <w:rPr>
          <w:rFonts w:ascii="Times New Roman" w:hAnsi="Times New Roman" w:cs="Times New Roman"/>
          <w:color w:val="000000"/>
          <w:sz w:val="24"/>
          <w:szCs w:val="24"/>
        </w:rPr>
        <w:t>eto feriados, das 07:00 às 13:00 hora</w:t>
      </w:r>
      <w:r w:rsidR="0048799C" w:rsidRPr="001706FA">
        <w:rPr>
          <w:rFonts w:ascii="Times New Roman" w:hAnsi="Times New Roman" w:cs="Times New Roman"/>
          <w:color w:val="000000"/>
          <w:sz w:val="24"/>
          <w:szCs w:val="24"/>
        </w:rPr>
        <w:t>s</w:t>
      </w:r>
      <w:r w:rsidR="0048799C" w:rsidRPr="001706FA">
        <w:rPr>
          <w:rFonts w:ascii="Times New Roman" w:hAnsi="Times New Roman" w:cs="Times New Roman"/>
          <w:sz w:val="24"/>
          <w:szCs w:val="24"/>
        </w:rPr>
        <w:t>, para obtenção dos esclarecimentos que julgar necessário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28.11 </w:t>
      </w:r>
      <w:r w:rsidRPr="001706FA">
        <w:rPr>
          <w:rFonts w:ascii="Times New Roman" w:eastAsia="Calibri" w:hAnsi="Times New Roman" w:cs="Times New Roman"/>
          <w:sz w:val="24"/>
          <w:szCs w:val="24"/>
        </w:rPr>
        <w:t>Os casos omissos do presente Pregão serão solucionados pelo Pregoeiro.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28.12 </w:t>
      </w:r>
      <w:r w:rsidRPr="001706FA">
        <w:rPr>
          <w:rFonts w:ascii="Times New Roman" w:eastAsia="Calibri" w:hAnsi="Times New Roman" w:cs="Times New Roman"/>
          <w:sz w:val="24"/>
          <w:szCs w:val="24"/>
        </w:rPr>
        <w:t xml:space="preserve">Fica assegurado ao Município de </w:t>
      </w:r>
      <w:r w:rsidR="0048799C" w:rsidRPr="001706FA">
        <w:rPr>
          <w:rFonts w:ascii="Times New Roman" w:eastAsia="Calibri" w:hAnsi="Times New Roman" w:cs="Times New Roman"/>
          <w:sz w:val="24"/>
          <w:szCs w:val="24"/>
        </w:rPr>
        <w:t>BARRA DO BUGRES - MT</w:t>
      </w:r>
      <w:r w:rsidRPr="001706FA">
        <w:rPr>
          <w:rFonts w:ascii="Times New Roman" w:eastAsia="Calibri" w:hAnsi="Times New Roman" w:cs="Times New Roman"/>
          <w:sz w:val="24"/>
          <w:szCs w:val="24"/>
        </w:rPr>
        <w:t>, mediante justificativa motivada, o direito de, a qualquer tempo, e no interesse da Administração, revogar a presente licitação no todo ou em parte.</w:t>
      </w:r>
    </w:p>
    <w:p w:rsidR="00AA7B42" w:rsidRPr="001706FA" w:rsidRDefault="00AA7B42" w:rsidP="00A7262D">
      <w:pPr>
        <w:tabs>
          <w:tab w:val="left" w:pos="142"/>
        </w:tabs>
        <w:spacing w:after="0" w:line="360" w:lineRule="auto"/>
        <w:jc w:val="both"/>
        <w:rPr>
          <w:rFonts w:ascii="Times New Roman" w:eastAsia="Calibri" w:hAnsi="Times New Roman" w:cs="Times New Roman"/>
          <w:sz w:val="24"/>
          <w:szCs w:val="24"/>
        </w:rPr>
      </w:pPr>
    </w:p>
    <w:p w:rsidR="00AA7B42" w:rsidRPr="001706FA" w:rsidRDefault="008F21F9" w:rsidP="0048799C">
      <w:pPr>
        <w:shd w:val="clear" w:color="auto" w:fill="BFBFBF" w:themeFill="background1" w:themeFillShade="BF"/>
        <w:tabs>
          <w:tab w:val="left" w:pos="142"/>
        </w:tabs>
        <w:spacing w:after="0" w:line="360" w:lineRule="auto"/>
        <w:jc w:val="both"/>
        <w:rPr>
          <w:rFonts w:ascii="Times New Roman" w:eastAsia="Calibri" w:hAnsi="Times New Roman" w:cs="Times New Roman"/>
          <w:sz w:val="24"/>
          <w:szCs w:val="24"/>
          <w:shd w:val="clear" w:color="auto" w:fill="D9D9D9"/>
        </w:rPr>
      </w:pPr>
      <w:r w:rsidRPr="001706FA">
        <w:rPr>
          <w:rFonts w:ascii="Times New Roman" w:eastAsia="Calibri" w:hAnsi="Times New Roman" w:cs="Times New Roman"/>
          <w:b/>
          <w:sz w:val="24"/>
          <w:szCs w:val="24"/>
          <w:shd w:val="clear" w:color="auto" w:fill="D9D9D9"/>
        </w:rPr>
        <w:t>29 - DO FORO</w:t>
      </w:r>
    </w:p>
    <w:p w:rsidR="00AA7B42" w:rsidRPr="001706FA" w:rsidRDefault="008F21F9" w:rsidP="00A7262D">
      <w:pPr>
        <w:tabs>
          <w:tab w:val="left" w:pos="142"/>
        </w:tabs>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 xml:space="preserve">29.1 </w:t>
      </w:r>
      <w:r w:rsidRPr="001706FA">
        <w:rPr>
          <w:rFonts w:ascii="Times New Roman" w:eastAsia="Calibri" w:hAnsi="Times New Roman" w:cs="Times New Roman"/>
          <w:sz w:val="24"/>
          <w:szCs w:val="24"/>
        </w:rPr>
        <w:t xml:space="preserve">As questões decorrentes da execução deste instrumento, que não possam ser dirimidas administrativamente, serão processadas e julgadas na Justiça Estadual, no Foro da comarca de </w:t>
      </w:r>
      <w:r w:rsidR="0048799C" w:rsidRPr="001706FA">
        <w:rPr>
          <w:rFonts w:ascii="Times New Roman" w:eastAsia="Calibri" w:hAnsi="Times New Roman" w:cs="Times New Roman"/>
          <w:sz w:val="24"/>
          <w:szCs w:val="24"/>
        </w:rPr>
        <w:lastRenderedPageBreak/>
        <w:t>BARRA DO BUGRES - MT</w:t>
      </w:r>
      <w:r w:rsidRPr="001706FA">
        <w:rPr>
          <w:rFonts w:ascii="Times New Roman" w:eastAsia="Calibri" w:hAnsi="Times New Roman" w:cs="Times New Roman"/>
          <w:sz w:val="24"/>
          <w:szCs w:val="24"/>
        </w:rPr>
        <w:t xml:space="preserve">, com exclusão de qualquer outro, por mais privilegiado que </w:t>
      </w:r>
      <w:r w:rsidR="0048799C" w:rsidRPr="001706FA">
        <w:rPr>
          <w:rFonts w:ascii="Times New Roman" w:eastAsia="Calibri" w:hAnsi="Times New Roman" w:cs="Times New Roman"/>
          <w:sz w:val="24"/>
          <w:szCs w:val="24"/>
        </w:rPr>
        <w:t>seja salvo</w:t>
      </w:r>
      <w:r w:rsidRPr="001706FA">
        <w:rPr>
          <w:rFonts w:ascii="Times New Roman" w:eastAsia="Calibri" w:hAnsi="Times New Roman" w:cs="Times New Roman"/>
          <w:sz w:val="24"/>
          <w:szCs w:val="24"/>
        </w:rPr>
        <w:t xml:space="preserve"> nos casos previstos no art. 102, Inciso I, alínea “d” da Constituição Federal. </w:t>
      </w:r>
    </w:p>
    <w:p w:rsidR="00AA7B42" w:rsidRPr="001706FA"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30 - DOS ANEXOS</w:t>
      </w:r>
    </w:p>
    <w:p w:rsidR="00AA7B42" w:rsidRPr="001706FA" w:rsidRDefault="008F21F9" w:rsidP="00A7262D">
      <w:pPr>
        <w:tabs>
          <w:tab w:val="left" w:pos="142"/>
        </w:tabs>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 xml:space="preserve">30 .1 </w:t>
      </w:r>
      <w:r w:rsidRPr="001706FA">
        <w:rPr>
          <w:rFonts w:ascii="Times New Roman" w:eastAsia="Calibri" w:hAnsi="Times New Roman" w:cs="Times New Roman"/>
          <w:sz w:val="24"/>
          <w:szCs w:val="24"/>
        </w:rPr>
        <w:t xml:space="preserve">São partes integrantes deste </w:t>
      </w:r>
      <w:r w:rsidRPr="001706FA">
        <w:rPr>
          <w:rFonts w:ascii="Times New Roman" w:eastAsia="Calibri" w:hAnsi="Times New Roman" w:cs="Times New Roman"/>
          <w:b/>
          <w:sz w:val="24"/>
          <w:szCs w:val="24"/>
        </w:rPr>
        <w:t>Edital</w:t>
      </w:r>
      <w:r w:rsidRPr="001706FA">
        <w:rPr>
          <w:rFonts w:ascii="Times New Roman" w:eastAsia="Calibri" w:hAnsi="Times New Roman" w:cs="Times New Roman"/>
          <w:sz w:val="24"/>
          <w:szCs w:val="24"/>
        </w:rPr>
        <w:t xml:space="preserve"> os seguintes </w:t>
      </w:r>
      <w:r w:rsidRPr="001706FA">
        <w:rPr>
          <w:rFonts w:ascii="Times New Roman" w:eastAsia="Calibri" w:hAnsi="Times New Roman" w:cs="Times New Roman"/>
          <w:b/>
          <w:sz w:val="24"/>
          <w:szCs w:val="24"/>
        </w:rPr>
        <w:t>Anexos:</w:t>
      </w:r>
    </w:p>
    <w:p w:rsidR="00AA7B42" w:rsidRPr="001706FA" w:rsidRDefault="008F21F9" w:rsidP="00A7262D">
      <w:pPr>
        <w:spacing w:after="0" w:line="360" w:lineRule="auto"/>
        <w:ind w:left="540" w:hanging="540"/>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ANEXO I MODELO PROCURAÇAO</w:t>
      </w:r>
    </w:p>
    <w:p w:rsidR="00AA7B42" w:rsidRPr="001706FA" w:rsidRDefault="008F21F9" w:rsidP="00A7262D">
      <w:pPr>
        <w:spacing w:after="0" w:line="360" w:lineRule="auto"/>
        <w:ind w:left="540" w:hanging="540"/>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ANEXO II – MODELO DE CREDENCIAMENTO</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ANEXO III TERMO DE REFERÊNCIA</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ANEXO IV – MODELO DE PROPOSTA COMERCIAL</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ANEXO V – MODELO DE DECLARAÇÃO DE ELABORAÇÃO INDEPENDENTE DE PROPOSTA</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ANEXO VI – MODELO DECLARAÇÃO DE CUMPRIMENTO DAS CONDIÇÕES DE HABILITAÇÃO PARA MICROEMPRESAS E EMPRESAS DE PEQUENO PORTE</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ANEXO VII – MODELO DECLARAÇÃO DE CUMPRIMENTO DE REQUISITOS LEGAIS</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pacing w:val="-3"/>
          <w:sz w:val="24"/>
          <w:szCs w:val="24"/>
        </w:rPr>
        <w:t>ANEXO VIII - MODELO DECLARAÇÃO QUE TOMOU CONHECIMENTO DE TODAS AS INFORMAÇÕES DO EDITAL</w:t>
      </w:r>
      <w:r w:rsidRPr="001706FA">
        <w:rPr>
          <w:rFonts w:ascii="Times New Roman" w:eastAsia="Calibri" w:hAnsi="Times New Roman" w:cs="Times New Roman"/>
          <w:sz w:val="24"/>
          <w:szCs w:val="24"/>
        </w:rPr>
        <w:t>;</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ANEXO IX – MODELO DE ATESTADO DE CAPACIDADE TÉCNICA;</w:t>
      </w:r>
    </w:p>
    <w:p w:rsidR="00AA7B42" w:rsidRPr="001706FA" w:rsidRDefault="008F21F9" w:rsidP="00A7262D">
      <w:pPr>
        <w:spacing w:after="0" w:line="360" w:lineRule="auto"/>
        <w:jc w:val="both"/>
        <w:rPr>
          <w:rFonts w:ascii="Times New Roman" w:eastAsia="Calibri" w:hAnsi="Times New Roman" w:cs="Times New Roman"/>
          <w:spacing w:val="-3"/>
          <w:sz w:val="24"/>
          <w:szCs w:val="24"/>
        </w:rPr>
      </w:pPr>
      <w:r w:rsidRPr="001706FA">
        <w:rPr>
          <w:rFonts w:ascii="Times New Roman" w:eastAsia="Calibri" w:hAnsi="Times New Roman" w:cs="Times New Roman"/>
          <w:sz w:val="24"/>
          <w:szCs w:val="24"/>
        </w:rPr>
        <w:t xml:space="preserve">ANEXO X– </w:t>
      </w:r>
      <w:r w:rsidRPr="001706FA">
        <w:rPr>
          <w:rFonts w:ascii="Times New Roman" w:eastAsia="Calibri" w:hAnsi="Times New Roman" w:cs="Times New Roman"/>
          <w:spacing w:val="-3"/>
          <w:sz w:val="24"/>
          <w:szCs w:val="24"/>
        </w:rPr>
        <w:t>MODELO DE DECLARAÇÃO DE APARELHAMENTO TÉCNICO E DISPONIBILIDADE DE PESSOAL.</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ANEXO XI– MODELO DE DECLARAÇÃO DE LOCALIZAÇAO DO ESTABELECIMENTO DA LICITANTE PARA EXECUÇÃO DO OBJETO</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ANEXO XII – MINUTA DA ATA DE REGISTRO DE PREÇOS</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ANEXO XIII – MINUTA DO CONTRATO</w:t>
      </w:r>
    </w:p>
    <w:p w:rsidR="00A91E75" w:rsidRPr="001706FA" w:rsidRDefault="00A91E75" w:rsidP="00A7262D">
      <w:pPr>
        <w:spacing w:after="0" w:line="360" w:lineRule="auto"/>
        <w:jc w:val="both"/>
        <w:rPr>
          <w:rFonts w:ascii="Times New Roman" w:eastAsia="Calibri" w:hAnsi="Times New Roman" w:cs="Times New Roman"/>
          <w:sz w:val="24"/>
          <w:szCs w:val="24"/>
        </w:rPr>
      </w:pPr>
    </w:p>
    <w:p w:rsidR="0048799C" w:rsidRPr="001706FA" w:rsidRDefault="00A91E75" w:rsidP="00A91E75">
      <w:pPr>
        <w:pStyle w:val="Corpodetexto"/>
        <w:spacing w:after="0" w:line="360" w:lineRule="auto"/>
        <w:jc w:val="right"/>
      </w:pPr>
      <w:r w:rsidRPr="001706FA">
        <w:t>Barra do Bugres / MT, 18 de Novembro de 2021</w:t>
      </w:r>
    </w:p>
    <w:p w:rsidR="00A91E75" w:rsidRPr="001706FA" w:rsidRDefault="00A91E75" w:rsidP="00A91E75">
      <w:pPr>
        <w:pStyle w:val="Corpodetexto"/>
        <w:spacing w:after="0" w:line="360" w:lineRule="auto"/>
        <w:jc w:val="right"/>
      </w:pPr>
    </w:p>
    <w:p w:rsidR="0048799C" w:rsidRPr="001706FA" w:rsidRDefault="00A91E75" w:rsidP="0048799C">
      <w:pPr>
        <w:pStyle w:val="SemEspaamento"/>
        <w:spacing w:line="360" w:lineRule="auto"/>
        <w:jc w:val="center"/>
        <w:rPr>
          <w:rFonts w:ascii="Times New Roman" w:hAnsi="Times New Roman"/>
          <w:sz w:val="24"/>
          <w:szCs w:val="24"/>
        </w:rPr>
      </w:pPr>
      <w:r w:rsidRPr="001706FA">
        <w:rPr>
          <w:rFonts w:ascii="Times New Roman" w:hAnsi="Times New Roman"/>
          <w:sz w:val="24"/>
          <w:szCs w:val="24"/>
        </w:rPr>
        <w:t>Edirlei Soares da Costa</w:t>
      </w:r>
    </w:p>
    <w:p w:rsidR="0048799C" w:rsidRPr="001706FA" w:rsidRDefault="0048799C" w:rsidP="0048799C">
      <w:pPr>
        <w:pStyle w:val="SemEspaamento"/>
        <w:spacing w:line="360" w:lineRule="auto"/>
        <w:jc w:val="center"/>
        <w:rPr>
          <w:rFonts w:ascii="Times New Roman" w:hAnsi="Times New Roman"/>
          <w:sz w:val="24"/>
          <w:szCs w:val="24"/>
        </w:rPr>
      </w:pPr>
      <w:r w:rsidRPr="001706FA">
        <w:rPr>
          <w:rFonts w:ascii="Times New Roman" w:hAnsi="Times New Roman"/>
          <w:sz w:val="24"/>
          <w:szCs w:val="24"/>
        </w:rPr>
        <w:t>Pre</w:t>
      </w:r>
      <w:r w:rsidR="00CA6C8A" w:rsidRPr="001706FA">
        <w:rPr>
          <w:rFonts w:ascii="Times New Roman" w:hAnsi="Times New Roman"/>
          <w:sz w:val="24"/>
          <w:szCs w:val="24"/>
        </w:rPr>
        <w:t>goeiro Oficial do M</w:t>
      </w:r>
      <w:r w:rsidRPr="001706FA">
        <w:rPr>
          <w:rFonts w:ascii="Times New Roman" w:hAnsi="Times New Roman"/>
          <w:sz w:val="24"/>
          <w:szCs w:val="24"/>
        </w:rPr>
        <w:t>unicípio de Barra do Bugres/MT</w:t>
      </w:r>
    </w:p>
    <w:p w:rsidR="0048799C" w:rsidRPr="001706FA" w:rsidRDefault="00A91E75" w:rsidP="0048799C">
      <w:pPr>
        <w:pStyle w:val="SemEspaamento"/>
        <w:spacing w:line="360" w:lineRule="auto"/>
        <w:jc w:val="center"/>
        <w:rPr>
          <w:rFonts w:ascii="Times New Roman" w:hAnsi="Times New Roman"/>
          <w:sz w:val="24"/>
          <w:szCs w:val="24"/>
        </w:rPr>
      </w:pPr>
      <w:r w:rsidRPr="001706FA">
        <w:rPr>
          <w:rFonts w:ascii="Times New Roman" w:hAnsi="Times New Roman"/>
          <w:sz w:val="24"/>
          <w:szCs w:val="24"/>
        </w:rPr>
        <w:t>Port. 576</w:t>
      </w:r>
      <w:r w:rsidR="0048799C" w:rsidRPr="001706FA">
        <w:rPr>
          <w:rFonts w:ascii="Times New Roman" w:hAnsi="Times New Roman"/>
          <w:sz w:val="24"/>
          <w:szCs w:val="24"/>
        </w:rPr>
        <w:t>/2021</w:t>
      </w:r>
    </w:p>
    <w:p w:rsidR="0048799C" w:rsidRPr="001706FA" w:rsidRDefault="0048799C" w:rsidP="0048799C">
      <w:pPr>
        <w:pStyle w:val="Recuodecorpodetexto"/>
        <w:spacing w:after="0" w:line="360" w:lineRule="auto"/>
        <w:ind w:left="0"/>
      </w:pPr>
    </w:p>
    <w:p w:rsidR="0048799C" w:rsidRPr="001706FA" w:rsidRDefault="0048799C" w:rsidP="0048799C">
      <w:pPr>
        <w:pStyle w:val="Recuodecorpodetexto"/>
        <w:spacing w:after="0" w:line="360" w:lineRule="auto"/>
        <w:ind w:left="0"/>
      </w:pPr>
    </w:p>
    <w:p w:rsidR="0048799C" w:rsidRPr="001706FA" w:rsidRDefault="0048799C" w:rsidP="00ED2F00">
      <w:pPr>
        <w:pStyle w:val="Recuodecorpodetexto"/>
        <w:spacing w:after="0" w:line="360" w:lineRule="auto"/>
        <w:ind w:left="0"/>
      </w:pPr>
      <w:r w:rsidRPr="001706FA">
        <w:rPr>
          <w:i/>
        </w:rPr>
        <w:lastRenderedPageBreak/>
        <w:t>Este edital assim como todos os seus anexos, foi analisado e revisado e apreciado pela assessoria jurídica do município (art. 38, inc. VI da Lei nº 8.666/93) e autorizado pelo prefeito municipal.</w:t>
      </w:r>
    </w:p>
    <w:p w:rsidR="00AA7B42" w:rsidRPr="001706FA" w:rsidRDefault="00AA7B42" w:rsidP="00A7262D">
      <w:pPr>
        <w:spacing w:after="0" w:line="360" w:lineRule="auto"/>
        <w:jc w:val="both"/>
        <w:rPr>
          <w:rFonts w:ascii="Times New Roman" w:eastAsia="Calibri" w:hAnsi="Times New Roman" w:cs="Times New Roman"/>
          <w:sz w:val="24"/>
          <w:szCs w:val="24"/>
        </w:rPr>
      </w:pPr>
    </w:p>
    <w:p w:rsidR="005D6961" w:rsidRPr="001706FA" w:rsidRDefault="005D6961"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A91E75" w:rsidRPr="001706FA" w:rsidRDefault="00A91E75" w:rsidP="00A7262D">
      <w:pPr>
        <w:spacing w:after="0" w:line="360" w:lineRule="auto"/>
        <w:jc w:val="both"/>
        <w:rPr>
          <w:rFonts w:ascii="Times New Roman" w:eastAsia="Calibri" w:hAnsi="Times New Roman" w:cs="Times New Roman"/>
          <w:sz w:val="24"/>
          <w:szCs w:val="24"/>
        </w:rPr>
      </w:pPr>
    </w:p>
    <w:p w:rsidR="005D6961" w:rsidRPr="001706FA" w:rsidRDefault="005D6961" w:rsidP="00A7262D">
      <w:pPr>
        <w:spacing w:after="0" w:line="360" w:lineRule="auto"/>
        <w:jc w:val="both"/>
        <w:rPr>
          <w:rFonts w:ascii="Times New Roman" w:eastAsia="Calibri" w:hAnsi="Times New Roman" w:cs="Times New Roman"/>
          <w:sz w:val="24"/>
          <w:szCs w:val="24"/>
        </w:rPr>
      </w:pPr>
    </w:p>
    <w:p w:rsidR="00AA7B42" w:rsidRPr="001706FA" w:rsidRDefault="00AA7B42" w:rsidP="00A7262D">
      <w:pPr>
        <w:spacing w:after="0" w:line="360" w:lineRule="auto"/>
        <w:jc w:val="both"/>
        <w:rPr>
          <w:rFonts w:ascii="Times New Roman" w:eastAsia="Calibri" w:hAnsi="Times New Roman" w:cs="Times New Roman"/>
          <w:sz w:val="24"/>
          <w:szCs w:val="24"/>
        </w:rPr>
      </w:pPr>
    </w:p>
    <w:p w:rsidR="0048799C" w:rsidRPr="001706FA" w:rsidRDefault="0048799C" w:rsidP="0048799C">
      <w:pPr>
        <w:pStyle w:val="Recuodecorpodetexto"/>
        <w:spacing w:after="0" w:line="360" w:lineRule="auto"/>
        <w:ind w:left="0"/>
        <w:jc w:val="center"/>
        <w:rPr>
          <w:b/>
          <w:lang w:eastAsia="x-none"/>
        </w:rPr>
      </w:pPr>
      <w:r w:rsidRPr="001706FA">
        <w:rPr>
          <w:b/>
        </w:rPr>
        <w:t>ANEXO I</w:t>
      </w:r>
    </w:p>
    <w:p w:rsidR="0048799C" w:rsidRPr="001706FA" w:rsidRDefault="0048799C" w:rsidP="0048799C">
      <w:pPr>
        <w:pStyle w:val="Recuodecorpodetexto"/>
        <w:spacing w:after="0" w:line="360" w:lineRule="auto"/>
        <w:ind w:left="0"/>
        <w:jc w:val="center"/>
        <w:rPr>
          <w:b/>
        </w:rPr>
      </w:pPr>
    </w:p>
    <w:p w:rsidR="0048799C" w:rsidRPr="001706FA" w:rsidRDefault="0048799C" w:rsidP="0048799C">
      <w:pPr>
        <w:pStyle w:val="Recuodecorpodetexto"/>
        <w:spacing w:after="0" w:line="360" w:lineRule="auto"/>
        <w:ind w:left="0"/>
        <w:jc w:val="center"/>
        <w:rPr>
          <w:b/>
        </w:rPr>
      </w:pPr>
      <w:r w:rsidRPr="001706FA">
        <w:rPr>
          <w:b/>
        </w:rPr>
        <w:t xml:space="preserve">PREGÃO PRESENCIAL Nº </w:t>
      </w:r>
      <w:r w:rsidRPr="001706FA">
        <w:rPr>
          <w:b/>
          <w:lang w:eastAsia="x-none"/>
        </w:rPr>
        <w:t>000/2021</w:t>
      </w:r>
    </w:p>
    <w:p w:rsidR="0048799C" w:rsidRPr="001706FA" w:rsidRDefault="0048799C" w:rsidP="0048799C">
      <w:pPr>
        <w:autoSpaceDE w:val="0"/>
        <w:autoSpaceDN w:val="0"/>
        <w:adjustRightInd w:val="0"/>
        <w:spacing w:line="360" w:lineRule="auto"/>
        <w:jc w:val="center"/>
        <w:rPr>
          <w:rFonts w:ascii="Times New Roman" w:hAnsi="Times New Roman" w:cs="Times New Roman"/>
          <w:b/>
          <w:bCs/>
          <w:sz w:val="24"/>
          <w:szCs w:val="24"/>
        </w:rPr>
      </w:pPr>
    </w:p>
    <w:p w:rsidR="0048799C" w:rsidRPr="001706FA" w:rsidRDefault="0048799C" w:rsidP="0048799C">
      <w:pPr>
        <w:autoSpaceDE w:val="0"/>
        <w:autoSpaceDN w:val="0"/>
        <w:adjustRightInd w:val="0"/>
        <w:spacing w:line="360" w:lineRule="auto"/>
        <w:jc w:val="center"/>
        <w:rPr>
          <w:rFonts w:ascii="Times New Roman" w:hAnsi="Times New Roman" w:cs="Times New Roman"/>
          <w:sz w:val="24"/>
          <w:szCs w:val="24"/>
        </w:rPr>
      </w:pPr>
      <w:r w:rsidRPr="001706FA">
        <w:rPr>
          <w:rFonts w:ascii="Times New Roman" w:hAnsi="Times New Roman" w:cs="Times New Roman"/>
          <w:b/>
          <w:bCs/>
          <w:sz w:val="24"/>
          <w:szCs w:val="24"/>
        </w:rPr>
        <w:t>MODELO PROCURAÇAO</w:t>
      </w:r>
    </w:p>
    <w:p w:rsidR="0048799C" w:rsidRPr="001706FA" w:rsidRDefault="0048799C" w:rsidP="0048799C">
      <w:pPr>
        <w:spacing w:line="360" w:lineRule="auto"/>
        <w:jc w:val="both"/>
        <w:rPr>
          <w:rFonts w:ascii="Times New Roman" w:hAnsi="Times New Roman" w:cs="Times New Roman"/>
          <w:sz w:val="24"/>
          <w:szCs w:val="24"/>
        </w:rPr>
      </w:pPr>
    </w:p>
    <w:p w:rsidR="0048799C" w:rsidRPr="001706FA" w:rsidRDefault="0048799C" w:rsidP="0048799C">
      <w:pPr>
        <w:spacing w:line="360" w:lineRule="auto"/>
        <w:jc w:val="both"/>
        <w:rPr>
          <w:rFonts w:ascii="Times New Roman" w:hAnsi="Times New Roman" w:cs="Times New Roman"/>
          <w:b/>
          <w:sz w:val="24"/>
          <w:szCs w:val="24"/>
        </w:rPr>
      </w:pPr>
      <w:r w:rsidRPr="001706FA">
        <w:rPr>
          <w:rFonts w:ascii="Times New Roman" w:hAnsi="Times New Roman" w:cs="Times New Roman"/>
          <w:sz w:val="24"/>
          <w:szCs w:val="24"/>
        </w:rPr>
        <w:t xml:space="preserve"> A EMPRESA (RAZÃO SOCIAL, CNPJ, ENDEREÇO COMPLETO), por meio do seu representante legal o senhor (a) (nome completo do representante), portador (a) da Carteira de Identidade nº  xxxxxxxxx, e do CPF nº xxxxxxxxxxx e (qualificação na empresa), endereço xxxxxxx constitui como suficiente PROCURADOR (a) o senhor (a) (nome completo do procurador), portador (a) da Carteira de Identidade nº  xxxxxxxxx, e do CPF nº xxxxxxxxxxx endereço xxxxxxxx outorgando-lhe poderes gerais para representar a referida empresa na Licitação na modalidade </w:t>
      </w:r>
      <w:r w:rsidRPr="001706FA">
        <w:rPr>
          <w:rFonts w:ascii="Times New Roman" w:hAnsi="Times New Roman" w:cs="Times New Roman"/>
          <w:b/>
          <w:sz w:val="24"/>
          <w:szCs w:val="24"/>
        </w:rPr>
        <w:t>PREGÃO PRESENCIAL Nº. 000/2021/</w:t>
      </w:r>
      <w:r w:rsidRPr="001706FA">
        <w:rPr>
          <w:rFonts w:ascii="Times New Roman" w:hAnsi="Times New Roman" w:cs="Times New Roman"/>
          <w:sz w:val="24"/>
          <w:szCs w:val="24"/>
        </w:rPr>
        <w:t xml:space="preserve"> </w:t>
      </w:r>
      <w:r w:rsidRPr="001706FA">
        <w:rPr>
          <w:rFonts w:ascii="Times New Roman" w:hAnsi="Times New Roman" w:cs="Times New Roman"/>
          <w:b/>
          <w:sz w:val="24"/>
          <w:szCs w:val="24"/>
        </w:rPr>
        <w:t>PMBBU</w:t>
      </w:r>
      <w:r w:rsidRPr="001706FA">
        <w:rPr>
          <w:rFonts w:ascii="Times New Roman" w:hAnsi="Times New Roman" w:cs="Times New Roman"/>
          <w:sz w:val="24"/>
          <w:szCs w:val="24"/>
        </w:rPr>
        <w:t>, outorgando-lhe ainda poderes específicos para efetuar o credenciamento, efetuar lances, interpor recursos, assinar atas da sessão da licitação, assinar contratos e atas de registro de preços e praticar todos os demais atos necessários e inerentes ao presente procedimento licitatório.</w:t>
      </w:r>
    </w:p>
    <w:p w:rsidR="0048799C" w:rsidRPr="001706FA" w:rsidRDefault="0048799C" w:rsidP="0048799C">
      <w:pPr>
        <w:autoSpaceDE w:val="0"/>
        <w:autoSpaceDN w:val="0"/>
        <w:adjustRightInd w:val="0"/>
        <w:spacing w:line="360" w:lineRule="auto"/>
        <w:jc w:val="both"/>
        <w:rPr>
          <w:rFonts w:ascii="Times New Roman" w:hAnsi="Times New Roman" w:cs="Times New Roman"/>
          <w:sz w:val="24"/>
          <w:szCs w:val="24"/>
        </w:rPr>
      </w:pPr>
    </w:p>
    <w:p w:rsidR="0048799C" w:rsidRPr="001706FA" w:rsidRDefault="0048799C" w:rsidP="0048799C">
      <w:pPr>
        <w:autoSpaceDE w:val="0"/>
        <w:autoSpaceDN w:val="0"/>
        <w:adjustRightInd w:val="0"/>
        <w:spacing w:line="360" w:lineRule="auto"/>
        <w:jc w:val="right"/>
        <w:rPr>
          <w:rFonts w:ascii="Times New Roman" w:hAnsi="Times New Roman" w:cs="Times New Roman"/>
          <w:sz w:val="24"/>
          <w:szCs w:val="24"/>
        </w:rPr>
      </w:pPr>
      <w:r w:rsidRPr="001706FA">
        <w:rPr>
          <w:rFonts w:ascii="Times New Roman" w:hAnsi="Times New Roman" w:cs="Times New Roman"/>
          <w:sz w:val="24"/>
          <w:szCs w:val="24"/>
        </w:rPr>
        <w:t>___________, ____ de _____________ de 2021.</w:t>
      </w:r>
    </w:p>
    <w:p w:rsidR="0048799C" w:rsidRPr="001706FA" w:rsidRDefault="0048799C" w:rsidP="0048799C">
      <w:pPr>
        <w:autoSpaceDE w:val="0"/>
        <w:autoSpaceDN w:val="0"/>
        <w:adjustRightInd w:val="0"/>
        <w:spacing w:line="360" w:lineRule="auto"/>
        <w:rPr>
          <w:rFonts w:ascii="Times New Roman" w:hAnsi="Times New Roman" w:cs="Times New Roman"/>
          <w:sz w:val="24"/>
          <w:szCs w:val="24"/>
        </w:rPr>
      </w:pPr>
    </w:p>
    <w:p w:rsidR="0048799C" w:rsidRPr="001706FA" w:rsidRDefault="0048799C" w:rsidP="0048799C">
      <w:pPr>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NOME COMPLETO DO REPRESENTANTE LEGAL</w:t>
      </w:r>
    </w:p>
    <w:p w:rsidR="0048799C" w:rsidRPr="001706FA" w:rsidRDefault="0048799C" w:rsidP="0048799C">
      <w:pPr>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E QUALIFICAÇÃO NA EMPRESA</w:t>
      </w:r>
    </w:p>
    <w:p w:rsidR="0048799C" w:rsidRPr="001706FA" w:rsidRDefault="0048799C" w:rsidP="0048799C">
      <w:pPr>
        <w:pStyle w:val="Corpodetexto21"/>
        <w:spacing w:line="360" w:lineRule="auto"/>
        <w:rPr>
          <w:rFonts w:ascii="Times New Roman" w:hAnsi="Times New Roman"/>
          <w:sz w:val="24"/>
          <w:szCs w:val="24"/>
        </w:rPr>
      </w:pPr>
    </w:p>
    <w:p w:rsidR="0048799C" w:rsidRPr="001706FA" w:rsidRDefault="0048799C" w:rsidP="0048799C">
      <w:pPr>
        <w:pStyle w:val="Corpodetexto21"/>
        <w:spacing w:line="360" w:lineRule="auto"/>
        <w:jc w:val="center"/>
        <w:rPr>
          <w:rFonts w:ascii="Times New Roman" w:hAnsi="Times New Roman"/>
          <w:b/>
          <w:sz w:val="24"/>
          <w:szCs w:val="24"/>
          <w:highlight w:val="yellow"/>
        </w:rPr>
      </w:pPr>
      <w:r w:rsidRPr="001706FA">
        <w:rPr>
          <w:rFonts w:ascii="Times New Roman" w:hAnsi="Times New Roman"/>
          <w:b/>
          <w:sz w:val="24"/>
          <w:szCs w:val="24"/>
          <w:highlight w:val="yellow"/>
        </w:rPr>
        <w:t>ESTE DOCUMENTO DEVERA ESTA AUTENTICADA EM CARTORIO</w:t>
      </w:r>
    </w:p>
    <w:p w:rsidR="0048799C" w:rsidRPr="001706FA" w:rsidRDefault="0048799C" w:rsidP="0048799C">
      <w:pPr>
        <w:spacing w:line="360" w:lineRule="auto"/>
        <w:jc w:val="center"/>
        <w:rPr>
          <w:rFonts w:ascii="Times New Roman" w:hAnsi="Times New Roman" w:cs="Times New Roman"/>
          <w:b/>
          <w:sz w:val="24"/>
          <w:szCs w:val="24"/>
        </w:rPr>
      </w:pPr>
      <w:r w:rsidRPr="001706FA">
        <w:rPr>
          <w:rFonts w:ascii="Times New Roman" w:hAnsi="Times New Roman" w:cs="Times New Roman"/>
          <w:b/>
          <w:sz w:val="24"/>
          <w:szCs w:val="24"/>
          <w:highlight w:val="yellow"/>
        </w:rPr>
        <w:t xml:space="preserve"> ESTE DOCUMENTO DEVE SER APRESENTADO FORA DOS ENVELOPES DE PROPOSTA E HABILITAÇÃO</w:t>
      </w:r>
    </w:p>
    <w:p w:rsidR="0048799C" w:rsidRPr="001706FA" w:rsidRDefault="0048799C" w:rsidP="00ED2F00">
      <w:pPr>
        <w:spacing w:line="360" w:lineRule="auto"/>
        <w:rPr>
          <w:rFonts w:ascii="Times New Roman" w:hAnsi="Times New Roman" w:cs="Times New Roman"/>
          <w:b/>
          <w:sz w:val="24"/>
          <w:szCs w:val="24"/>
        </w:rPr>
      </w:pPr>
    </w:p>
    <w:p w:rsidR="0048799C" w:rsidRPr="001706FA" w:rsidRDefault="0048799C" w:rsidP="0048799C">
      <w:pPr>
        <w:spacing w:after="120" w:line="360" w:lineRule="auto"/>
        <w:jc w:val="center"/>
        <w:rPr>
          <w:rFonts w:ascii="Times New Roman" w:hAnsi="Times New Roman" w:cs="Times New Roman"/>
          <w:b/>
          <w:sz w:val="24"/>
          <w:szCs w:val="24"/>
        </w:rPr>
      </w:pPr>
      <w:r w:rsidRPr="001706FA">
        <w:rPr>
          <w:rFonts w:ascii="Times New Roman" w:hAnsi="Times New Roman" w:cs="Times New Roman"/>
          <w:b/>
          <w:sz w:val="24"/>
          <w:szCs w:val="24"/>
        </w:rPr>
        <w:t>ANEXO II</w:t>
      </w:r>
    </w:p>
    <w:p w:rsidR="0048799C" w:rsidRPr="001706FA" w:rsidRDefault="0048799C" w:rsidP="0048799C">
      <w:pPr>
        <w:spacing w:line="360" w:lineRule="auto"/>
        <w:jc w:val="center"/>
        <w:rPr>
          <w:rFonts w:ascii="Times New Roman" w:hAnsi="Times New Roman" w:cs="Times New Roman"/>
          <w:b/>
          <w:sz w:val="24"/>
          <w:szCs w:val="24"/>
        </w:rPr>
      </w:pPr>
      <w:r w:rsidRPr="001706FA">
        <w:rPr>
          <w:rFonts w:ascii="Times New Roman" w:hAnsi="Times New Roman" w:cs="Times New Roman"/>
          <w:b/>
          <w:sz w:val="24"/>
          <w:szCs w:val="24"/>
        </w:rPr>
        <w:t>PREGÃO PRESENCIAL Nº 000/2021</w:t>
      </w:r>
    </w:p>
    <w:p w:rsidR="0048799C" w:rsidRPr="001706FA" w:rsidRDefault="0048799C" w:rsidP="0048799C">
      <w:pPr>
        <w:spacing w:after="120" w:line="360" w:lineRule="auto"/>
        <w:jc w:val="center"/>
        <w:rPr>
          <w:rFonts w:ascii="Times New Roman" w:hAnsi="Times New Roman" w:cs="Times New Roman"/>
          <w:sz w:val="24"/>
          <w:szCs w:val="24"/>
        </w:rPr>
      </w:pPr>
      <w:r w:rsidRPr="001706FA">
        <w:rPr>
          <w:rFonts w:ascii="Times New Roman" w:hAnsi="Times New Roman" w:cs="Times New Roman"/>
          <w:b/>
          <w:sz w:val="24"/>
          <w:szCs w:val="24"/>
        </w:rPr>
        <w:t>MODELO DE CARTA DE CREDENCIAMENTO</w:t>
      </w:r>
    </w:p>
    <w:p w:rsidR="0048799C" w:rsidRPr="001706FA" w:rsidRDefault="0048799C" w:rsidP="0048799C">
      <w:pPr>
        <w:spacing w:after="120" w:line="360" w:lineRule="auto"/>
        <w:jc w:val="both"/>
        <w:rPr>
          <w:rFonts w:ascii="Times New Roman" w:hAnsi="Times New Roman" w:cs="Times New Roman"/>
          <w:b/>
          <w:spacing w:val="-3"/>
          <w:sz w:val="24"/>
          <w:szCs w:val="24"/>
        </w:rPr>
      </w:pPr>
      <w:r w:rsidRPr="001706FA">
        <w:rPr>
          <w:rFonts w:ascii="Times New Roman" w:hAnsi="Times New Roman" w:cs="Times New Roman"/>
          <w:sz w:val="24"/>
          <w:szCs w:val="24"/>
        </w:rPr>
        <w:t xml:space="preserve">Pelo presente, a empresa (RAZÃO SOCIAL, CNPJ, ENDEREÇO COMPLETO), representada pelo o senhor (a) (nome completo do representante), portador (a) da Carteira de Identidade nº     xxxxxxxxx  , e do CPF nº xxxxxxxxx  endereço xxxxxx  apresenta a CREDENCIA-SE no </w:t>
      </w:r>
      <w:r w:rsidRPr="001706FA">
        <w:rPr>
          <w:rFonts w:ascii="Times New Roman" w:hAnsi="Times New Roman" w:cs="Times New Roman"/>
          <w:b/>
          <w:sz w:val="24"/>
          <w:szCs w:val="24"/>
        </w:rPr>
        <w:t>PREGÃO PRESENCIAL nº 000/2021</w:t>
      </w:r>
      <w:r w:rsidRPr="001706FA">
        <w:rPr>
          <w:rFonts w:ascii="Times New Roman" w:hAnsi="Times New Roman" w:cs="Times New Roman"/>
          <w:sz w:val="24"/>
          <w:szCs w:val="24"/>
        </w:rPr>
        <w:t xml:space="preserve">, instaurado pela Prefeitura Municipal de Barra do Bugres-MT, na qualidade de ( descrever se o credenciado e procurador ou representante legal) da empresa    , outorgando à pessoa acima qualificada amplos e gerais poderes para formular propostas verbais, acordar, discordar, transigir, receber em devolução documentos pertencentes a esta empresa, recorrer ou renunciar ao direito de recurso, em todas as fases, podendo, ainda, efetuar lances, interpor recursos, assinar atas da sessão da licitação, assinar contratos e atas de registro de preços  praticar todos os outros atos pertinentes ao presente certame licitatório, inclusive a interposição de recursos administrativos. Declaro, também, estar ciente de que esta empresa responderá, tanto na esfera administrativa como na judicial, por todos os atos que venham a ser </w:t>
      </w:r>
      <w:r w:rsidR="00ED2F00" w:rsidRPr="001706FA">
        <w:rPr>
          <w:rFonts w:ascii="Times New Roman" w:hAnsi="Times New Roman" w:cs="Times New Roman"/>
          <w:sz w:val="24"/>
          <w:szCs w:val="24"/>
        </w:rPr>
        <w:t>praticados.</w:t>
      </w:r>
    </w:p>
    <w:p w:rsidR="0048799C" w:rsidRPr="001706FA" w:rsidRDefault="0048799C" w:rsidP="0048799C">
      <w:pPr>
        <w:spacing w:line="360" w:lineRule="auto"/>
        <w:jc w:val="center"/>
        <w:rPr>
          <w:rFonts w:ascii="Times New Roman" w:hAnsi="Times New Roman" w:cs="Times New Roman"/>
          <w:b/>
          <w:spacing w:val="-3"/>
          <w:sz w:val="24"/>
          <w:szCs w:val="24"/>
        </w:rPr>
      </w:pPr>
    </w:p>
    <w:p w:rsidR="0048799C" w:rsidRPr="001706FA" w:rsidRDefault="0048799C" w:rsidP="0048799C">
      <w:pPr>
        <w:pStyle w:val="Corpodetexto3"/>
        <w:tabs>
          <w:tab w:val="left" w:pos="3402"/>
        </w:tabs>
        <w:spacing w:after="0" w:line="360" w:lineRule="auto"/>
        <w:jc w:val="center"/>
        <w:rPr>
          <w:sz w:val="24"/>
          <w:szCs w:val="24"/>
        </w:rPr>
      </w:pPr>
      <w:r w:rsidRPr="001706FA">
        <w:rPr>
          <w:sz w:val="24"/>
          <w:szCs w:val="24"/>
        </w:rPr>
        <w:t>BARRA DO BUGRES, de ......... de ...................... de 2021.</w:t>
      </w:r>
    </w:p>
    <w:p w:rsidR="0048799C" w:rsidRPr="001706FA" w:rsidRDefault="0048799C" w:rsidP="0048799C">
      <w:pPr>
        <w:spacing w:line="360" w:lineRule="auto"/>
        <w:jc w:val="center"/>
        <w:rPr>
          <w:rFonts w:ascii="Times New Roman" w:hAnsi="Times New Roman" w:cs="Times New Roman"/>
          <w:b/>
          <w:spacing w:val="-3"/>
          <w:sz w:val="24"/>
          <w:szCs w:val="24"/>
        </w:rPr>
      </w:pPr>
    </w:p>
    <w:p w:rsidR="0048799C" w:rsidRPr="001706FA" w:rsidRDefault="0048799C" w:rsidP="0048799C">
      <w:pPr>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________________________________________</w:t>
      </w:r>
    </w:p>
    <w:p w:rsidR="0048799C" w:rsidRPr="001706FA" w:rsidRDefault="0048799C" w:rsidP="0048799C">
      <w:pPr>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Nome e Assinatura do</w:t>
      </w:r>
    </w:p>
    <w:p w:rsidR="0048799C" w:rsidRPr="001706FA" w:rsidRDefault="0048799C" w:rsidP="0048799C">
      <w:pPr>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Representante Legal</w:t>
      </w:r>
    </w:p>
    <w:p w:rsidR="00AA7B42" w:rsidRPr="001706FA" w:rsidRDefault="0048799C" w:rsidP="0048799C">
      <w:pPr>
        <w:spacing w:after="0" w:line="360" w:lineRule="auto"/>
        <w:jc w:val="center"/>
        <w:rPr>
          <w:rFonts w:ascii="Times New Roman" w:hAnsi="Times New Roman" w:cs="Times New Roman"/>
          <w:b/>
          <w:sz w:val="24"/>
          <w:szCs w:val="24"/>
        </w:rPr>
      </w:pPr>
      <w:r w:rsidRPr="001706FA">
        <w:rPr>
          <w:rFonts w:ascii="Times New Roman" w:hAnsi="Times New Roman" w:cs="Times New Roman"/>
          <w:b/>
          <w:sz w:val="24"/>
          <w:szCs w:val="24"/>
          <w:highlight w:val="yellow"/>
        </w:rPr>
        <w:t>APRESENTAR FORA DOS 02 (DOIS) ENVELOPES, NO CREDENCIAMENTO</w:t>
      </w:r>
    </w:p>
    <w:p w:rsidR="0048799C" w:rsidRPr="001706FA" w:rsidRDefault="0048799C" w:rsidP="0048799C">
      <w:pPr>
        <w:spacing w:after="0" w:line="360" w:lineRule="auto"/>
        <w:jc w:val="center"/>
        <w:rPr>
          <w:rFonts w:ascii="Times New Roman" w:hAnsi="Times New Roman" w:cs="Times New Roman"/>
          <w:b/>
          <w:sz w:val="24"/>
          <w:szCs w:val="24"/>
        </w:rPr>
      </w:pPr>
    </w:p>
    <w:p w:rsidR="0048799C" w:rsidRPr="001706FA" w:rsidRDefault="0048799C" w:rsidP="0048799C">
      <w:pPr>
        <w:spacing w:after="0" w:line="360" w:lineRule="auto"/>
        <w:jc w:val="center"/>
        <w:rPr>
          <w:rFonts w:ascii="Times New Roman" w:hAnsi="Times New Roman" w:cs="Times New Roman"/>
          <w:b/>
          <w:sz w:val="24"/>
          <w:szCs w:val="24"/>
        </w:rPr>
      </w:pPr>
    </w:p>
    <w:p w:rsidR="0048799C" w:rsidRPr="001706FA" w:rsidRDefault="0048799C" w:rsidP="0048799C">
      <w:pPr>
        <w:spacing w:after="0" w:line="360" w:lineRule="auto"/>
        <w:jc w:val="center"/>
        <w:rPr>
          <w:rFonts w:ascii="Times New Roman" w:eastAsia="Calibri" w:hAnsi="Times New Roman" w:cs="Times New Roman"/>
          <w:b/>
          <w:spacing w:val="-3"/>
          <w:sz w:val="24"/>
          <w:szCs w:val="24"/>
        </w:rPr>
      </w:pPr>
    </w:p>
    <w:p w:rsidR="009C104E" w:rsidRPr="00951A28" w:rsidRDefault="008F21F9" w:rsidP="00951A28">
      <w:pPr>
        <w:spacing w:after="0" w:line="360" w:lineRule="auto"/>
        <w:jc w:val="center"/>
        <w:rPr>
          <w:rFonts w:ascii="Times New Roman" w:eastAsia="Calibri" w:hAnsi="Times New Roman" w:cs="Times New Roman"/>
          <w:b/>
          <w:sz w:val="24"/>
          <w:szCs w:val="24"/>
        </w:rPr>
      </w:pPr>
      <w:r w:rsidRPr="001706FA">
        <w:rPr>
          <w:rFonts w:ascii="Times New Roman" w:eastAsia="Calibri" w:hAnsi="Times New Roman" w:cs="Times New Roman"/>
          <w:b/>
          <w:sz w:val="24"/>
          <w:szCs w:val="24"/>
        </w:rPr>
        <w:lastRenderedPageBreak/>
        <w:t>ANEXO III</w:t>
      </w:r>
    </w:p>
    <w:p w:rsidR="009C104E" w:rsidRPr="00951A28" w:rsidRDefault="00951A28" w:rsidP="009C104E">
      <w:pPr>
        <w:shd w:val="clear" w:color="auto" w:fill="BFBFBF" w:themeFill="background1" w:themeFillShade="BF"/>
        <w:spacing w:line="360" w:lineRule="auto"/>
        <w:jc w:val="both"/>
        <w:rPr>
          <w:rFonts w:ascii="Times New Roman" w:eastAsia="Calibri" w:hAnsi="Times New Roman" w:cs="Times New Roman"/>
          <w:b/>
          <w:sz w:val="24"/>
          <w:szCs w:val="24"/>
          <w:shd w:val="clear" w:color="auto" w:fill="BFBFBF"/>
        </w:rPr>
      </w:pPr>
      <w:r>
        <w:rPr>
          <w:rFonts w:ascii="Times New Roman" w:eastAsia="Calibri" w:hAnsi="Times New Roman" w:cs="Times New Roman"/>
          <w:b/>
          <w:sz w:val="24"/>
          <w:szCs w:val="24"/>
          <w:shd w:val="clear" w:color="auto" w:fill="BFBFBF"/>
        </w:rPr>
        <w:t>TERMO DE REFERÊNCIA</w:t>
      </w:r>
    </w:p>
    <w:p w:rsidR="009C104E" w:rsidRPr="001706FA" w:rsidRDefault="009C104E" w:rsidP="009C104E">
      <w:pPr>
        <w:shd w:val="clear" w:color="auto" w:fill="BFBFBF" w:themeFill="background1" w:themeFillShade="BF"/>
        <w:spacing w:line="360" w:lineRule="auto"/>
        <w:jc w:val="both"/>
        <w:rPr>
          <w:rFonts w:ascii="Times New Roman" w:eastAsia="Calibri" w:hAnsi="Times New Roman" w:cs="Times New Roman"/>
          <w:b/>
          <w:sz w:val="24"/>
          <w:szCs w:val="24"/>
          <w:shd w:val="clear" w:color="auto" w:fill="BFBFBF"/>
        </w:rPr>
      </w:pPr>
      <w:r w:rsidRPr="001706FA">
        <w:rPr>
          <w:rFonts w:ascii="Times New Roman" w:eastAsia="Calibri" w:hAnsi="Times New Roman" w:cs="Times New Roman"/>
          <w:b/>
          <w:sz w:val="24"/>
          <w:szCs w:val="24"/>
          <w:shd w:val="clear" w:color="auto" w:fill="BFBFBF"/>
        </w:rPr>
        <w:t>1.</w:t>
      </w:r>
      <w:r w:rsidRPr="001706FA">
        <w:rPr>
          <w:rFonts w:ascii="Times New Roman" w:eastAsia="Calibri" w:hAnsi="Times New Roman" w:cs="Times New Roman"/>
          <w:b/>
          <w:sz w:val="24"/>
          <w:szCs w:val="24"/>
          <w:shd w:val="clear" w:color="auto" w:fill="BFBFBF"/>
        </w:rPr>
        <w:tab/>
        <w:t>OBJETO</w:t>
      </w:r>
    </w:p>
    <w:p w:rsidR="009C104E" w:rsidRPr="00951A28" w:rsidRDefault="009C104E" w:rsidP="009C104E">
      <w:pPr>
        <w:spacing w:line="360" w:lineRule="auto"/>
        <w:jc w:val="both"/>
        <w:rPr>
          <w:rFonts w:ascii="Times New Roman" w:eastAsia="Calibri" w:hAnsi="Times New Roman" w:cs="Times New Roman"/>
        </w:rPr>
      </w:pPr>
      <w:r w:rsidRPr="00951A28">
        <w:rPr>
          <w:rFonts w:ascii="Times New Roman" w:eastAsia="Calibri" w:hAnsi="Times New Roman" w:cs="Times New Roman"/>
        </w:rPr>
        <w:t>1.1.</w:t>
      </w:r>
      <w:r w:rsidRPr="00951A28">
        <w:rPr>
          <w:rFonts w:ascii="Times New Roman" w:eastAsia="Calibri" w:hAnsi="Times New Roman" w:cs="Times New Roman"/>
        </w:rPr>
        <w:tab/>
        <w:t xml:space="preserve">O presente Termo de Referência tem como finalidade promover licitação na modalidade PREGÃO PRESENCIAL do tipo MENOR PREÇO POR </w:t>
      </w:r>
      <w:r w:rsidRPr="00951A28">
        <w:rPr>
          <w:rFonts w:ascii="Times New Roman" w:eastAsia="Calibri" w:hAnsi="Times New Roman" w:cs="Times New Roman"/>
          <w:b/>
        </w:rPr>
        <w:t>ITEM</w:t>
      </w:r>
      <w:r w:rsidRPr="00951A28">
        <w:rPr>
          <w:rFonts w:ascii="Times New Roman" w:eastAsia="Calibri" w:hAnsi="Times New Roman" w:cs="Times New Roman"/>
        </w:rPr>
        <w:t xml:space="preserve">, sob o </w:t>
      </w:r>
      <w:r w:rsidRPr="00951A28">
        <w:rPr>
          <w:rFonts w:ascii="Times New Roman" w:eastAsia="Calibri" w:hAnsi="Times New Roman" w:cs="Times New Roman"/>
          <w:b/>
        </w:rPr>
        <w:t>REGISTRO DE PREÇOS PARA FUTURA E EVENTUAL CONTRATAÇÃO DE EMPRESA ESPECIALIZADA PARA EXECUTAR SERVIÇOS DE MANUTENÇÃO PREVENTIVA E CORRETIVA PARA ATENDER DEMANDA DA FROTA D SECRETARIA MUNICIPAL DE INFRAESTRUTURA E SERVIÇOS PUBLICOS DO MUNICÍPIO DE BARRA DO BUGRES/MT</w:t>
      </w:r>
      <w:r w:rsidRPr="00951A28">
        <w:rPr>
          <w:rFonts w:ascii="Times New Roman" w:eastAsia="Calibri" w:hAnsi="Times New Roman" w:cs="Times New Roman"/>
        </w:rPr>
        <w:t>.</w:t>
      </w:r>
      <w:r w:rsidRPr="00951A28">
        <w:rPr>
          <w:rFonts w:ascii="Times New Roman" w:eastAsia="Calibri" w:hAnsi="Times New Roman" w:cs="Times New Roman"/>
          <w:b/>
        </w:rPr>
        <w:t xml:space="preserve">.  </w:t>
      </w:r>
      <w:r w:rsidRPr="00951A28">
        <w:rPr>
          <w:rFonts w:ascii="Times New Roman" w:eastAsia="Calibri" w:hAnsi="Times New Roman" w:cs="Times New Roman"/>
        </w:rPr>
        <w:t>Conforme especificações e disposições descritas a seguir:</w:t>
      </w:r>
    </w:p>
    <w:p w:rsidR="009C104E" w:rsidRPr="001706FA" w:rsidRDefault="009C104E" w:rsidP="009C104E">
      <w:pPr>
        <w:shd w:val="clear" w:color="auto" w:fill="BFBFBF" w:themeFill="background1" w:themeFillShade="BF"/>
        <w:spacing w:line="360" w:lineRule="auto"/>
        <w:jc w:val="both"/>
        <w:rPr>
          <w:rFonts w:ascii="Times New Roman" w:eastAsia="Calibri" w:hAnsi="Times New Roman" w:cs="Times New Roman"/>
          <w:b/>
          <w:sz w:val="24"/>
          <w:szCs w:val="24"/>
          <w:shd w:val="clear" w:color="auto" w:fill="BFBFBF"/>
        </w:rPr>
      </w:pPr>
      <w:r w:rsidRPr="001706FA">
        <w:rPr>
          <w:rFonts w:ascii="Times New Roman" w:eastAsia="Calibri" w:hAnsi="Times New Roman" w:cs="Times New Roman"/>
          <w:b/>
          <w:sz w:val="24"/>
          <w:szCs w:val="24"/>
          <w:shd w:val="clear" w:color="auto" w:fill="BFBFBF"/>
        </w:rPr>
        <w:t>2.</w:t>
      </w:r>
      <w:r w:rsidRPr="001706FA">
        <w:rPr>
          <w:rFonts w:ascii="Times New Roman" w:eastAsia="Calibri" w:hAnsi="Times New Roman" w:cs="Times New Roman"/>
          <w:b/>
          <w:sz w:val="24"/>
          <w:szCs w:val="24"/>
          <w:shd w:val="clear" w:color="auto" w:fill="BFBFBF"/>
        </w:rPr>
        <w:tab/>
        <w:t>DA JUSTIFICATIVA</w:t>
      </w:r>
    </w:p>
    <w:p w:rsidR="009C104E" w:rsidRPr="001706FA" w:rsidRDefault="009C104E" w:rsidP="009C104E">
      <w:pPr>
        <w:tabs>
          <w:tab w:val="left" w:pos="0"/>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2.1  Este processo Licitatório se faz necessário para a Secretaria de Infraestrutura e Serviços Públicos possa manter a sua frota de veículos e maquinários em perfeito funcionamento de forma que seus colaboradores possam atender as demandas de res</w:t>
      </w:r>
      <w:r w:rsidR="00951A28">
        <w:rPr>
          <w:rFonts w:ascii="Times New Roman" w:eastAsia="Calibri" w:hAnsi="Times New Roman" w:cs="Times New Roman"/>
          <w:sz w:val="24"/>
          <w:szCs w:val="24"/>
        </w:rPr>
        <w:t xml:space="preserve">ponsabilidades desta secretaria. </w:t>
      </w:r>
      <w:r w:rsidRPr="001706FA">
        <w:rPr>
          <w:rFonts w:ascii="Times New Roman" w:eastAsia="Calibri" w:hAnsi="Times New Roman" w:cs="Times New Roman"/>
          <w:sz w:val="24"/>
          <w:szCs w:val="24"/>
        </w:rPr>
        <w:t>A secretaria de Infraestrutura é formada por diversas frentes de trabalhos as quais necessitam constantemente de veículos e maquinários para atender as demandas necessárias para suprir as necessidades da População.</w:t>
      </w:r>
    </w:p>
    <w:p w:rsidR="009C104E" w:rsidRPr="001706FA" w:rsidRDefault="009C104E" w:rsidP="009C104E">
      <w:pPr>
        <w:tabs>
          <w:tab w:val="left" w:pos="0"/>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2.3. Possuímos equipes de manutenções em estradas vicinais, equipes de tapa buracos, equipes responsáveis pelas manutenções e coleta de lixo e equipes para limpeza e manutenção nas vias urbanas e</w:t>
      </w:r>
      <w:r w:rsidR="00951A28">
        <w:rPr>
          <w:rFonts w:ascii="Times New Roman" w:eastAsia="Calibri" w:hAnsi="Times New Roman" w:cs="Times New Roman"/>
          <w:sz w:val="24"/>
          <w:szCs w:val="24"/>
        </w:rPr>
        <w:t xml:space="preserve"> departamento de agua e esgoto. </w:t>
      </w:r>
      <w:r w:rsidRPr="001706FA">
        <w:rPr>
          <w:rFonts w:ascii="Times New Roman" w:eastAsia="Calibri" w:hAnsi="Times New Roman" w:cs="Times New Roman"/>
          <w:sz w:val="24"/>
          <w:szCs w:val="24"/>
        </w:rPr>
        <w:t xml:space="preserve"> Portanto para mantermos essas equipes trabalhando de forma adequada necessitamos mantes a frota em perfeito funcionamento, desta forma se faz necessária a contratação de empresa prestadora de serviços mecânico</w:t>
      </w:r>
      <w:r w:rsidR="00951A28">
        <w:rPr>
          <w:rFonts w:ascii="Times New Roman" w:eastAsia="Calibri" w:hAnsi="Times New Roman" w:cs="Times New Roman"/>
          <w:sz w:val="24"/>
          <w:szCs w:val="24"/>
        </w:rPr>
        <w:t>s.</w:t>
      </w:r>
    </w:p>
    <w:p w:rsidR="009C104E" w:rsidRPr="001706FA" w:rsidRDefault="009C104E" w:rsidP="009C104E">
      <w:pPr>
        <w:shd w:val="clear" w:color="auto" w:fill="BFBFBF" w:themeFill="background1" w:themeFillShade="BF"/>
        <w:tabs>
          <w:tab w:val="left" w:pos="0"/>
        </w:tabs>
        <w:spacing w:line="360" w:lineRule="auto"/>
        <w:jc w:val="both"/>
        <w:rPr>
          <w:rFonts w:ascii="Times New Roman" w:eastAsia="Calibri" w:hAnsi="Times New Roman" w:cs="Times New Roman"/>
          <w:b/>
          <w:sz w:val="24"/>
          <w:szCs w:val="24"/>
          <w:shd w:val="clear" w:color="auto" w:fill="BFBFBF"/>
        </w:rPr>
      </w:pPr>
      <w:r w:rsidRPr="001706FA">
        <w:rPr>
          <w:rFonts w:ascii="Times New Roman" w:eastAsia="Calibri" w:hAnsi="Times New Roman" w:cs="Times New Roman"/>
          <w:b/>
          <w:sz w:val="24"/>
          <w:szCs w:val="24"/>
          <w:shd w:val="clear" w:color="auto" w:fill="BFBFBF"/>
        </w:rPr>
        <w:t>3.</w:t>
      </w:r>
      <w:r w:rsidRPr="001706FA">
        <w:rPr>
          <w:rFonts w:ascii="Times New Roman" w:eastAsia="Calibri" w:hAnsi="Times New Roman" w:cs="Times New Roman"/>
          <w:b/>
          <w:sz w:val="24"/>
          <w:szCs w:val="24"/>
          <w:shd w:val="clear" w:color="auto" w:fill="BFBFBF"/>
        </w:rPr>
        <w:tab/>
        <w:t>DA VIGÊNCIA</w:t>
      </w:r>
    </w:p>
    <w:p w:rsidR="009C104E" w:rsidRPr="001706FA" w:rsidRDefault="009C104E" w:rsidP="009C104E">
      <w:pPr>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3.1.</w:t>
      </w:r>
      <w:r w:rsidRPr="001706FA">
        <w:rPr>
          <w:rFonts w:ascii="Times New Roman" w:eastAsia="Calibri" w:hAnsi="Times New Roman" w:cs="Times New Roman"/>
          <w:sz w:val="24"/>
          <w:szCs w:val="24"/>
        </w:rPr>
        <w:tab/>
        <w:t>O Registro de Preços terá vigência durante um período de 12 (doze) meses, a contar da data de sua assinatura.</w:t>
      </w:r>
    </w:p>
    <w:p w:rsidR="009C104E" w:rsidRPr="001706FA" w:rsidRDefault="009C104E" w:rsidP="009C104E">
      <w:pPr>
        <w:shd w:val="clear" w:color="auto" w:fill="BFBFBF" w:themeFill="background1" w:themeFillShade="BF"/>
        <w:spacing w:line="360" w:lineRule="auto"/>
        <w:jc w:val="both"/>
        <w:rPr>
          <w:rFonts w:ascii="Times New Roman" w:eastAsia="Calibri" w:hAnsi="Times New Roman" w:cs="Times New Roman"/>
          <w:b/>
          <w:sz w:val="24"/>
          <w:szCs w:val="24"/>
          <w:shd w:val="clear" w:color="auto" w:fill="BFBFBF"/>
        </w:rPr>
      </w:pPr>
      <w:r w:rsidRPr="001706FA">
        <w:rPr>
          <w:rFonts w:ascii="Times New Roman" w:eastAsia="Calibri" w:hAnsi="Times New Roman" w:cs="Times New Roman"/>
          <w:b/>
          <w:sz w:val="24"/>
          <w:szCs w:val="24"/>
          <w:shd w:val="clear" w:color="auto" w:fill="BFBFBF"/>
        </w:rPr>
        <w:t>4.</w:t>
      </w:r>
      <w:r w:rsidRPr="001706FA">
        <w:rPr>
          <w:rFonts w:ascii="Times New Roman" w:eastAsia="Calibri" w:hAnsi="Times New Roman" w:cs="Times New Roman"/>
          <w:b/>
          <w:sz w:val="24"/>
          <w:szCs w:val="24"/>
          <w:shd w:val="clear" w:color="auto" w:fill="BFBFBF"/>
        </w:rPr>
        <w:tab/>
        <w:t>DA FORMA DE AQUISIÇÃO</w:t>
      </w:r>
    </w:p>
    <w:p w:rsidR="009C104E" w:rsidRPr="001706FA" w:rsidRDefault="009C104E" w:rsidP="009C104E">
      <w:pPr>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4.1.</w:t>
      </w:r>
      <w:r w:rsidRPr="001706FA">
        <w:rPr>
          <w:rFonts w:ascii="Times New Roman" w:eastAsia="Calibri" w:hAnsi="Times New Roman" w:cs="Times New Roman"/>
          <w:sz w:val="24"/>
          <w:szCs w:val="24"/>
        </w:rPr>
        <w:tab/>
        <w:t>O fornecimento dos materiais, decorrentes do Registro de Preços serão feitas de acordo com a necessidade e conveniência da Secretaria Municipal de Infraestrutura e Serviços Publicos, mediante a emissão de requisição de fornecimento, acompanhada da nota de empenho.</w:t>
      </w:r>
    </w:p>
    <w:p w:rsidR="009C104E" w:rsidRPr="001706FA" w:rsidRDefault="009C104E" w:rsidP="009C104E">
      <w:pPr>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4.2. Os produtos deverão ser entregues em local indicado pelas secretarias requisitantes, na área urbana do município de BARRA DO BUGRES - MT.</w:t>
      </w:r>
    </w:p>
    <w:p w:rsidR="009C104E" w:rsidRPr="001706FA" w:rsidRDefault="009C104E" w:rsidP="009C104E">
      <w:pPr>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4.3 O prazo de entrega dos materiais não deverá ser superior a 05 (cinco) dias corridos após Autorização via Ordem de Fornecimento emitida pelo Município;</w:t>
      </w:r>
    </w:p>
    <w:p w:rsidR="009C104E" w:rsidRPr="001706FA" w:rsidRDefault="009C104E" w:rsidP="009C104E">
      <w:pPr>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4.4.</w:t>
      </w:r>
      <w:r w:rsidRPr="001706FA">
        <w:rPr>
          <w:rFonts w:ascii="Times New Roman" w:eastAsia="Calibri" w:hAnsi="Times New Roman" w:cs="Times New Roman"/>
          <w:sz w:val="24"/>
          <w:szCs w:val="24"/>
        </w:rPr>
        <w:tab/>
        <w:t>Este instrumento não obriga à contratação, nem mesmo nas quantidades indicadas, podendo a Administração Municipal, promover a contratação de acordo com suas necessidades, obedecida à legislação pertinente, sendo assegurada ao detentor do registro à preferên</w:t>
      </w:r>
      <w:r w:rsidR="00951A28">
        <w:rPr>
          <w:rFonts w:ascii="Times New Roman" w:eastAsia="Calibri" w:hAnsi="Times New Roman" w:cs="Times New Roman"/>
          <w:sz w:val="24"/>
          <w:szCs w:val="24"/>
        </w:rPr>
        <w:t>cia, em igualdade de condições.</w:t>
      </w:r>
    </w:p>
    <w:p w:rsidR="009C104E" w:rsidRPr="001706FA" w:rsidRDefault="009C104E" w:rsidP="009C104E">
      <w:pPr>
        <w:shd w:val="clear" w:color="auto" w:fill="BFBFBF" w:themeFill="background1" w:themeFillShade="BF"/>
        <w:spacing w:line="360" w:lineRule="auto"/>
        <w:jc w:val="both"/>
        <w:rPr>
          <w:rFonts w:ascii="Times New Roman" w:eastAsia="Calibri" w:hAnsi="Times New Roman" w:cs="Times New Roman"/>
          <w:b/>
          <w:sz w:val="24"/>
          <w:szCs w:val="24"/>
          <w:shd w:val="clear" w:color="auto" w:fill="BFBFBF"/>
        </w:rPr>
      </w:pPr>
      <w:r w:rsidRPr="001706FA">
        <w:rPr>
          <w:rFonts w:ascii="Times New Roman" w:eastAsia="Calibri" w:hAnsi="Times New Roman" w:cs="Times New Roman"/>
          <w:b/>
          <w:sz w:val="24"/>
          <w:szCs w:val="24"/>
          <w:shd w:val="clear" w:color="auto" w:fill="BFBFBF" w:themeFill="background1" w:themeFillShade="BF"/>
        </w:rPr>
        <w:t>5.</w:t>
      </w:r>
      <w:r w:rsidRPr="001706FA">
        <w:rPr>
          <w:rFonts w:ascii="Times New Roman" w:eastAsia="Calibri" w:hAnsi="Times New Roman" w:cs="Times New Roman"/>
          <w:b/>
          <w:sz w:val="24"/>
          <w:szCs w:val="24"/>
          <w:shd w:val="clear" w:color="auto" w:fill="BFBFBF" w:themeFill="background1" w:themeFillShade="BF"/>
        </w:rPr>
        <w:tab/>
        <w:t>DAS ESPECIFICAÇÕES E QUANTIDADES</w:t>
      </w:r>
    </w:p>
    <w:p w:rsidR="009C104E" w:rsidRPr="001706FA" w:rsidRDefault="009C104E" w:rsidP="009C104E">
      <w:pPr>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5.1.</w:t>
      </w:r>
      <w:r w:rsidRPr="001706FA">
        <w:rPr>
          <w:rFonts w:ascii="Times New Roman" w:eastAsia="Calibri" w:hAnsi="Times New Roman" w:cs="Times New Roman"/>
          <w:sz w:val="24"/>
          <w:szCs w:val="24"/>
        </w:rPr>
        <w:tab/>
        <w:t>As especificações, quantitativos e menores preços de mercados, estão descritas no ANEXO III.</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5.2</w:t>
      </w:r>
      <w:r w:rsidRPr="001706FA">
        <w:rPr>
          <w:rFonts w:ascii="Times New Roman" w:eastAsia="Calibri" w:hAnsi="Times New Roman" w:cs="Times New Roman"/>
          <w:sz w:val="24"/>
          <w:szCs w:val="24"/>
        </w:rPr>
        <w:t xml:space="preserve">. </w:t>
      </w:r>
      <w:r w:rsidRPr="001706FA">
        <w:rPr>
          <w:rFonts w:ascii="Times New Roman" w:eastAsia="Calibri" w:hAnsi="Times New Roman" w:cs="Times New Roman"/>
          <w:b/>
          <w:sz w:val="24"/>
          <w:szCs w:val="24"/>
        </w:rPr>
        <w:t>Para os itens que compõem a prestação de serviços será obrigatório o uso do aplicativo do sistema de cotação eletrônica para preenchimento da proposta.</w:t>
      </w:r>
      <w:r w:rsidRPr="001706FA">
        <w:rPr>
          <w:rFonts w:ascii="Times New Roman" w:eastAsia="Calibri" w:hAnsi="Times New Roman" w:cs="Times New Roman"/>
          <w:sz w:val="24"/>
          <w:szCs w:val="24"/>
        </w:rPr>
        <w:t xml:space="preserve">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w:t>
      </w:r>
      <w:r w:rsidRPr="001706FA">
        <w:rPr>
          <w:rFonts w:ascii="Times New Roman" w:eastAsia="Calibri" w:hAnsi="Times New Roman" w:cs="Times New Roman"/>
          <w:sz w:val="24"/>
          <w:szCs w:val="24"/>
        </w:rPr>
        <w:t>. Deverá ser discriminado da na nota fiscal a quantidade de horas para cada tipo de serviços</w:t>
      </w:r>
    </w:p>
    <w:p w:rsidR="001706FA"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5.2.2</w:t>
      </w:r>
      <w:r w:rsidRPr="001706FA">
        <w:rPr>
          <w:rFonts w:ascii="Times New Roman" w:eastAsia="Calibri" w:hAnsi="Times New Roman" w:cs="Times New Roman"/>
          <w:sz w:val="24"/>
          <w:szCs w:val="24"/>
        </w:rPr>
        <w:t xml:space="preserve"> O tipo de julgamento para a prestação de serviços será o</w:t>
      </w:r>
      <w:r w:rsidR="00951A28">
        <w:rPr>
          <w:rFonts w:ascii="Times New Roman" w:eastAsia="Calibri" w:hAnsi="Times New Roman" w:cs="Times New Roman"/>
          <w:sz w:val="24"/>
          <w:szCs w:val="24"/>
        </w:rPr>
        <w:t xml:space="preserve"> menor preço ofertado por item.</w:t>
      </w:r>
    </w:p>
    <w:tbl>
      <w:tblPr>
        <w:tblStyle w:val="Tabelacomgrade"/>
        <w:tblW w:w="0" w:type="auto"/>
        <w:tblLook w:val="04A0" w:firstRow="1" w:lastRow="0" w:firstColumn="1" w:lastColumn="0" w:noHBand="0" w:noVBand="1"/>
      </w:tblPr>
      <w:tblGrid>
        <w:gridCol w:w="572"/>
        <w:gridCol w:w="4644"/>
        <w:gridCol w:w="840"/>
        <w:gridCol w:w="1129"/>
        <w:gridCol w:w="899"/>
        <w:gridCol w:w="977"/>
      </w:tblGrid>
      <w:tr w:rsidR="001706FA" w:rsidRPr="001706FA" w:rsidTr="001706FA">
        <w:trPr>
          <w:trHeight w:val="330"/>
        </w:trPr>
        <w:tc>
          <w:tcPr>
            <w:tcW w:w="221" w:type="dxa"/>
            <w:noWrap/>
            <w:hideMark/>
          </w:tcPr>
          <w:p w:rsidR="001706FA" w:rsidRPr="00951A28" w:rsidRDefault="001706FA" w:rsidP="001706FA">
            <w:pPr>
              <w:tabs>
                <w:tab w:val="left" w:pos="142"/>
              </w:tabs>
              <w:spacing w:line="360" w:lineRule="auto"/>
              <w:jc w:val="both"/>
              <w:rPr>
                <w:rFonts w:ascii="Times New Roman" w:eastAsia="Calibri" w:hAnsi="Times New Roman" w:cs="Times New Roman"/>
                <w:b/>
                <w:bCs/>
                <w:sz w:val="20"/>
                <w:szCs w:val="20"/>
              </w:rPr>
            </w:pPr>
            <w:r w:rsidRPr="00951A28">
              <w:rPr>
                <w:rFonts w:ascii="Times New Roman" w:eastAsia="Calibri" w:hAnsi="Times New Roman" w:cs="Times New Roman"/>
                <w:b/>
                <w:bCs/>
                <w:sz w:val="20"/>
                <w:szCs w:val="20"/>
              </w:rPr>
              <w:t>ITEM</w:t>
            </w:r>
          </w:p>
        </w:tc>
        <w:tc>
          <w:tcPr>
            <w:tcW w:w="6847" w:type="dxa"/>
            <w:noWrap/>
            <w:hideMark/>
          </w:tcPr>
          <w:p w:rsidR="001706FA" w:rsidRPr="00951A28" w:rsidRDefault="001706FA" w:rsidP="001706FA">
            <w:pPr>
              <w:tabs>
                <w:tab w:val="left" w:pos="142"/>
              </w:tabs>
              <w:spacing w:line="360" w:lineRule="auto"/>
              <w:jc w:val="both"/>
              <w:rPr>
                <w:rFonts w:ascii="Times New Roman" w:eastAsia="Calibri" w:hAnsi="Times New Roman" w:cs="Times New Roman"/>
                <w:b/>
                <w:bCs/>
                <w:sz w:val="20"/>
                <w:szCs w:val="20"/>
              </w:rPr>
            </w:pPr>
            <w:r w:rsidRPr="00951A28">
              <w:rPr>
                <w:rFonts w:ascii="Times New Roman" w:eastAsia="Calibri" w:hAnsi="Times New Roman" w:cs="Times New Roman"/>
                <w:b/>
                <w:bCs/>
                <w:sz w:val="20"/>
                <w:szCs w:val="20"/>
              </w:rPr>
              <w:t>DESCRIÇÃO</w:t>
            </w:r>
          </w:p>
        </w:tc>
        <w:tc>
          <w:tcPr>
            <w:tcW w:w="285" w:type="dxa"/>
            <w:noWrap/>
            <w:hideMark/>
          </w:tcPr>
          <w:p w:rsidR="001706FA" w:rsidRPr="00951A28" w:rsidRDefault="001706FA" w:rsidP="001706FA">
            <w:pPr>
              <w:tabs>
                <w:tab w:val="left" w:pos="142"/>
              </w:tabs>
              <w:spacing w:line="360" w:lineRule="auto"/>
              <w:jc w:val="both"/>
              <w:rPr>
                <w:rFonts w:ascii="Times New Roman" w:eastAsia="Calibri" w:hAnsi="Times New Roman" w:cs="Times New Roman"/>
                <w:b/>
                <w:bCs/>
                <w:sz w:val="20"/>
                <w:szCs w:val="20"/>
              </w:rPr>
            </w:pPr>
            <w:r w:rsidRPr="00951A28">
              <w:rPr>
                <w:rFonts w:ascii="Times New Roman" w:eastAsia="Calibri" w:hAnsi="Times New Roman" w:cs="Times New Roman"/>
                <w:b/>
                <w:bCs/>
                <w:sz w:val="20"/>
                <w:szCs w:val="20"/>
              </w:rPr>
              <w:t>UNIDADE</w:t>
            </w:r>
          </w:p>
        </w:tc>
        <w:tc>
          <w:tcPr>
            <w:tcW w:w="459" w:type="dxa"/>
            <w:noWrap/>
            <w:hideMark/>
          </w:tcPr>
          <w:p w:rsidR="001706FA" w:rsidRPr="00951A28" w:rsidRDefault="001706FA" w:rsidP="001706FA">
            <w:pPr>
              <w:tabs>
                <w:tab w:val="left" w:pos="142"/>
              </w:tabs>
              <w:spacing w:line="360" w:lineRule="auto"/>
              <w:jc w:val="both"/>
              <w:rPr>
                <w:rFonts w:ascii="Times New Roman" w:eastAsia="Calibri" w:hAnsi="Times New Roman" w:cs="Times New Roman"/>
                <w:b/>
                <w:bCs/>
                <w:sz w:val="20"/>
                <w:szCs w:val="20"/>
              </w:rPr>
            </w:pPr>
            <w:r w:rsidRPr="00951A28">
              <w:rPr>
                <w:rFonts w:ascii="Times New Roman" w:eastAsia="Calibri" w:hAnsi="Times New Roman" w:cs="Times New Roman"/>
                <w:b/>
                <w:bCs/>
                <w:sz w:val="20"/>
                <w:szCs w:val="20"/>
              </w:rPr>
              <w:t>QUANTIDADE</w:t>
            </w:r>
          </w:p>
        </w:tc>
        <w:tc>
          <w:tcPr>
            <w:tcW w:w="301" w:type="dxa"/>
            <w:noWrap/>
            <w:hideMark/>
          </w:tcPr>
          <w:p w:rsidR="001706FA" w:rsidRPr="00951A28" w:rsidRDefault="001706FA" w:rsidP="001706FA">
            <w:pPr>
              <w:tabs>
                <w:tab w:val="left" w:pos="142"/>
              </w:tabs>
              <w:spacing w:line="360" w:lineRule="auto"/>
              <w:jc w:val="both"/>
              <w:rPr>
                <w:rFonts w:ascii="Times New Roman" w:eastAsia="Calibri" w:hAnsi="Times New Roman" w:cs="Times New Roman"/>
                <w:b/>
                <w:bCs/>
                <w:sz w:val="20"/>
                <w:szCs w:val="20"/>
              </w:rPr>
            </w:pPr>
            <w:r w:rsidRPr="00951A28">
              <w:rPr>
                <w:rFonts w:ascii="Times New Roman" w:eastAsia="Calibri" w:hAnsi="Times New Roman" w:cs="Times New Roman"/>
                <w:b/>
                <w:bCs/>
                <w:sz w:val="20"/>
                <w:szCs w:val="20"/>
              </w:rPr>
              <w:t>VALOR UNITÁRIO</w:t>
            </w:r>
          </w:p>
        </w:tc>
        <w:tc>
          <w:tcPr>
            <w:tcW w:w="381" w:type="dxa"/>
            <w:noWrap/>
            <w:hideMark/>
          </w:tcPr>
          <w:p w:rsidR="001706FA" w:rsidRPr="00951A28" w:rsidRDefault="001706FA" w:rsidP="001706FA">
            <w:pPr>
              <w:tabs>
                <w:tab w:val="left" w:pos="142"/>
              </w:tabs>
              <w:spacing w:line="360" w:lineRule="auto"/>
              <w:jc w:val="both"/>
              <w:rPr>
                <w:rFonts w:ascii="Times New Roman" w:eastAsia="Calibri" w:hAnsi="Times New Roman" w:cs="Times New Roman"/>
                <w:b/>
                <w:bCs/>
                <w:sz w:val="20"/>
                <w:szCs w:val="20"/>
              </w:rPr>
            </w:pPr>
            <w:r w:rsidRPr="00951A28">
              <w:rPr>
                <w:rFonts w:ascii="Times New Roman" w:eastAsia="Calibri" w:hAnsi="Times New Roman" w:cs="Times New Roman"/>
                <w:b/>
                <w:bCs/>
                <w:sz w:val="20"/>
                <w:szCs w:val="20"/>
              </w:rPr>
              <w:t>VALOR TOTAL</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SERVICO DE MANUTENCAO DE VEICULOS AUTOMOTIVOS - SERVICO DE MAO-DE-OBRA ESPECIALIZADO EM REPAROS MECANICOS EM VEICULOS A </w:t>
            </w:r>
            <w:r w:rsidRPr="001706FA">
              <w:rPr>
                <w:rFonts w:ascii="Times New Roman" w:eastAsia="Calibri" w:hAnsi="Times New Roman" w:cs="Times New Roman"/>
                <w:sz w:val="24"/>
                <w:szCs w:val="24"/>
              </w:rPr>
              <w:lastRenderedPageBreak/>
              <w:t>GASOLINA/ALCOOL COMPONENTES DO MOTOR CAMBIO SUSPENCAO DIRECAO DIFERENCIAL FREIOS E CUBOS INDEPENDENTE DE MARCA E MODELO PARA TODA LINHA DE VEICULOS LEVES.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500,000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193,33000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96665,000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2</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PRESTACAO DE SERVICO NA MANUTENCAO GERAL EM AR CONDICIONADO AUTOMOTIVO - AUTOMOVEIS LEVES, CAMIONETES, VANS, CAMINHOES, MICROONIBUS, MAQUINAS PESADAS E TRATORES (RETROESCAVADEIRA, MOTONIVELADORA, TRATOR AGRICOLA, ESTEIRA, ROLO COMPACTOR, ESCAVADEIRA E PA CARREGADEIRA).</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206,67000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41334,000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3</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DO TIPO RECUPERACAO DE TRAVA ELETRICA, MANUTENCAO CORRETIVA, EM VEICULOS LEVES,UTILITÁRIOS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193,33000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19333,000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4</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 FUNILARIA E PINTURA EM GERAL EM VEICULOS A GASOLINA/ALCOOL INDEPENDENTE DE MARCA E MODELO PARA TODA LINHA DE VEICULOS LEVES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196,67000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39334,000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5</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SERVICO DE MANUTENCAO DE VEICULOS AUTOMOTIVOS - SERVICO </w:t>
            </w:r>
            <w:r w:rsidRPr="001706FA">
              <w:rPr>
                <w:rFonts w:ascii="Times New Roman" w:eastAsia="Calibri" w:hAnsi="Times New Roman" w:cs="Times New Roman"/>
                <w:sz w:val="24"/>
                <w:szCs w:val="24"/>
              </w:rPr>
              <w:lastRenderedPageBreak/>
              <w:t>DE MAO-DE-OBRA ESPECIALIZADO DE TAPECARIA EM GERAL EM VEICULOS A GASOLINA/ALCOOL INDEPENDENTE DE MARCA E MODELO PARA TODA LINHA DE VEICULOS LEVES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170,000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17000,000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DO TIPO SERVICO DE MAO-DE-OBRA ESPECIALIZADO DE INJECAO ELETRONICA EM VEICULOS A GASOLINA/ALCOOL INDEPENDENTE DE MARCA E MODELO PARA TODA LINHA DE VEICULOS LEVES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450,000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210,000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94500,000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7</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SERVICO DE MAO-DE-OBRA ESPECIALIZADO DE CANO DE DESCARGA E ESCAPAMENTO EM VEICULOS A GASOLINA/ALCOOL INDEPENDENTE DE MARCA E MODELO PARA TODA LINHA DE VEICULOS LEVES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80,000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156,67000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12533,6000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8</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ALINHAMENTO, BALANCEAMENTO E CAMBAGEM, CASTER  EM VEICULOS A GASOLINA/ALCOOL INDEPENDENTE DE MARCA E MODELO PARA TODA LINHA DE VEICULOS LEVES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150,000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153,33000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22999,5000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9</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SERVICO DE MANUTENCAO DE VEICULOS AUTOMOTIVOS - DO TIPO </w:t>
            </w:r>
            <w:r w:rsidRPr="001706FA">
              <w:rPr>
                <w:rFonts w:ascii="Times New Roman" w:eastAsia="Calibri" w:hAnsi="Times New Roman" w:cs="Times New Roman"/>
                <w:sz w:val="24"/>
                <w:szCs w:val="24"/>
              </w:rPr>
              <w:lastRenderedPageBreak/>
              <w:t>SERVICO DE MAO-DE-OBRA ESPECIALIZADO EM APLICACAO DE INSULFILME E ADESIVOS/INSTALACAO DE SOM E ACESSORIOS EM VEICULOS A GASOLINA/ALCOOL INDEPENDENTE DE MARCA E MODELO PARA TODA LINHA DE VEICULOS LEVES,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80,000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160,000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12800,000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10</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SERVICO DE MAO-DE-OBRA ESPECIALIZADO EM ELETRICA EM GERAL EM VEICULOS A GASOLINA/ALCOOL INDEPENDENTE DE MARCA E MODELO PARA TODA LINHA DE VEICULOS LEVES,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150,000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173,33000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25999,5000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11</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 SERVIÇO DE TORNO - VEÍCULOS LEVES, UTILITÁRIOS, AMBULÂNCIA, CAMINHÕES, ÔNIBUS, MICRO ONIBUS, VAN, E MÁQUINAS PESADA.</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150,000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170,000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25500,000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12</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DO TIPO RECUPERACAO DO RADIADOR, EM VEICULOS A GASOLINA/ALCOOL INDEPENDENTE DE MARCA E MODELO PARA TODA LINHA DE VEICULOS LEVES,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123,33000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24666,000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13</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SERVICO DE MANUTENCAO DE VEICULOS AUTOMOTIVOS - SERVICO DE MAO-DEOBRA ESPECIALIZADA EM </w:t>
            </w:r>
            <w:r w:rsidRPr="001706FA">
              <w:rPr>
                <w:rFonts w:ascii="Times New Roman" w:eastAsia="Calibri" w:hAnsi="Times New Roman" w:cs="Times New Roman"/>
                <w:sz w:val="24"/>
                <w:szCs w:val="24"/>
              </w:rPr>
              <w:lastRenderedPageBreak/>
              <w:t>HASTER/SCANER (DIAGNOSTICO) EM VEICULOS A DIESEL/ALCOOL/GASOLINA INDEPENDENTE DE MARCA E MODELO PARA TODA LINHA DE VEICULOS, LEVES ,UTILITÁRIOS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500,000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260,000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130000,000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14</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SERVICO DE MAO-DE-OBRA ESPECIALIZADO EM REPAROS MECANICOS EM VEICULOS A DIESEL/ALCCOL/GASOLINA COMPONENTES DO MOTOR/CAMBIO SUSPENCAO DIRECAO DIFERENCIAL FREIOS E CUBOS INDEPENDENTE DE MARCA E MODELO PARA TODA LINHA DE VEICULOS PESADOS, MAQUINAS PESADAS E IMPLEMENTOS AGRICOLA.</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500,000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176,67000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88335,000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15</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SERVICO DE MAO-DE-OBRA ESPECIALIZADO DE INJECAO ELETRONICA EM VEICULOS A DIESEL/ALCOOL/GASOLINA INDEPENDENTE DE MARCA E MODELO PARA TODA LINHA DE VEICULOS PESADOS, MAQUINAS E IMPLEMENTOS,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500,000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233,33000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116665,000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16</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SERVICO DE MANUTENCAO DE VEICULOS AUTOMOTIVOS - SERVICO DE MAO-DE-OBRA ESPECIALIZADOS EM TRAVAS /TRANCAS/VIDROS </w:t>
            </w:r>
            <w:r w:rsidRPr="001706FA">
              <w:rPr>
                <w:rFonts w:ascii="Times New Roman" w:eastAsia="Calibri" w:hAnsi="Times New Roman" w:cs="Times New Roman"/>
                <w:sz w:val="24"/>
                <w:szCs w:val="24"/>
              </w:rPr>
              <w:lastRenderedPageBreak/>
              <w:t>ELETRICOS EM VEICULOS A DIESEL INDEPENDENTE DA MARCA E MODELO LINHA VEICULOS PESADOS, MAQUINAS PESADAS E IMPLEMENTOS, COFORME EDITAL</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173,33000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17333,000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17</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 FUNILARIA E PINTURA - CAMINHÕES E MÁQUINAS, VEICULOS LEVES/ UTILITÁRIOS/AGRICOLA</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400,000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183,33000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73332,000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18</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SERVICO DE MAO-DE-OBRA ESPECIALIZADOS TAPECARIA EM GERAL EM VEICULOS A DIESEL INDEPENDENTE DA MARCA E MODELO LINHA VEICULOS PESADOS MAQUINAS PESADAS E IMPLEMENTOS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120,000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170,000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20400,000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19</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SERVICO DE MAO-DE-OBRA ESPECIALIZADO DE CANO DE DESCARGA E ESCAPAMENTO EM VEICULOS A DIESEL/ALCOOL/GASOLINA INDEPENDENTE DE MARCA E MODELO PARA TODA LINHA DE VEICULOS PESADOS, MAQUINAS E IMPLEMENTOS, CONFORME EDITAL.</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160,000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16000,000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20</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SERVICO DE MANUTENCAO - EXECUÇÃO, MANUTENÇÃO DE CAMBAGEM, CASTER, ALINHAMENTO </w:t>
            </w:r>
            <w:r w:rsidRPr="001706FA">
              <w:rPr>
                <w:rFonts w:ascii="Times New Roman" w:eastAsia="Calibri" w:hAnsi="Times New Roman" w:cs="Times New Roman"/>
                <w:sz w:val="24"/>
                <w:szCs w:val="24"/>
              </w:rPr>
              <w:lastRenderedPageBreak/>
              <w:t>E BALANCEAMENTO VEICULOS PESADOS MAQUINAS E IMPLEMENTOS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300,000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186,67000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56001,000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21</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SERVICO DE MAO-DE-OBRA ESPECIALIZADO EM GEOMETRIA EIXO DIANTEIRO INDEPENDENTE DE MARCA E MODELO PARA TODA LINHA PESADA- INCLUSIVE MAQUINAS E IMPLEMENTOS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300,000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200,000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60000,000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22</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SERVICO DE MAO-DE-OBRA ESPECIALIZADO EM APLICACAO DE INSULFILME E ADESIVOS/INSTALACAO DE SOM E ACESSORIOS EM VEICULOS A DIESEL/ALCOOL/GASOLINA INDEPENDENTE DE MARCA E MODELO PARA TODA LINHA DE VEICULOS PESADOS/MAQUINAS PESADAS E IMPLEMENTOS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146,67000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29334,000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23</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PRESTACAO DE SERVICO NA MANUTENCAO GERAL ELETRICA - EM AUTOMOVEIS LEVES, CAMIONETES, VANS, CAMINHOES, ONIBUS, MICROONIBUS, MAQUINAS PESADAS E TRATORES, VEICULOS LEVES/UTILITÁRIOS/MAQUINA PESADA/AGRICOLA/IMPLEMENTOS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400,000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166,67000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66668,000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24</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SERVICO DE MAO-DE-OBRA ESPECIALIZADO EM CONFECCAO DE MANGUEIRAS/TUBOS E CONEXOES DE ALTA E BAIXA PRESSAO E TEMPERATURA EM MAQUINAS E IMPLEMENTOS A DIESEL EM GERAL INDEPENDENTE DE MARCA E MODELO</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600,000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233,33000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139998,000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25</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SERVICO DE MAO-DE-OBRA ESPECIALIZADO EM HIDRAULICA COMANDOS E SIMILARES EM MAQUINAS E EMPLEMENTOS A DIESEL EM GERAL INDEPENDENTE DE MARCA E MODELO</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600,000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246,67000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148002,000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26</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SERVICO DE MANUTENCAO DE VEICULOS AUTOMOTIVOS - SERVICO DE MAO-DE-OBRA ESPECIALIZADO PNEUMATICOS/VALVULA DE COMANDO/COMPRESSOR DE AR/LEVANTE DO TRUQUE/PISTAO/PORTA/CIRQUITO EM MAQUINAS E EMPLEMENTOS A DIESEL EM GERAL INDEPENDENTE DE MARCA E MODELO ,</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350,000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166,67000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58334,5000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27</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SERVICO DE MANUTENCAO DE VEICULOS AUTOMOTIVOS - SERVICO DE MAO-DE-OBRA ESPECIALIZADO EM RADIADOR/ RESFRIADOR DE </w:t>
            </w:r>
            <w:r w:rsidRPr="001706FA">
              <w:rPr>
                <w:rFonts w:ascii="Times New Roman" w:eastAsia="Calibri" w:hAnsi="Times New Roman" w:cs="Times New Roman"/>
                <w:sz w:val="24"/>
                <w:szCs w:val="24"/>
              </w:rPr>
              <w:lastRenderedPageBreak/>
              <w:t>OLEO/CULER EM VEICULOS A DIESEL/ALCOOL/GASOLINA INDEPENDENTE DE MARCA E MODELO PARA TODA LINHA DE VEICULOS PESADOS, MAQUINAS PESADAS E IMPLEMENTOS,</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500,000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183,33000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91665,000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28</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SERVIÇO DE BORRACHARIA EM VEICULOS LEVES , PESADOS E MAQUINARIOS EM GERAL.</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900,000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170,000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153000,000 </w:t>
            </w:r>
          </w:p>
        </w:tc>
      </w:tr>
      <w:tr w:rsidR="001706FA" w:rsidRPr="001706FA" w:rsidTr="001706FA">
        <w:trPr>
          <w:trHeight w:val="255"/>
        </w:trPr>
        <w:tc>
          <w:tcPr>
            <w:tcW w:w="22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29</w:t>
            </w:r>
          </w:p>
        </w:tc>
        <w:tc>
          <w:tcPr>
            <w:tcW w:w="6847"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SERVIÇO DE SOLDA EM GERAL SOLDAGEM COM ELETRODO REVESTIDO (SMAW)SOLDAGEM MIG/MAG(GMAW)SOLDAGEM COM ARAME TUBULAR (FCAW)SOLDAGEM TIG(GTAW)SOLDAGEM POR FEIXE DE ELETRONS (EBW)SOLDAGEM A HIDROGENIO  ATOMICO (AHW)</w:t>
            </w:r>
          </w:p>
        </w:tc>
        <w:tc>
          <w:tcPr>
            <w:tcW w:w="285"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H    </w:t>
            </w:r>
          </w:p>
        </w:tc>
        <w:tc>
          <w:tcPr>
            <w:tcW w:w="459"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300,000 </w:t>
            </w:r>
          </w:p>
        </w:tc>
        <w:tc>
          <w:tcPr>
            <w:tcW w:w="30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263,33000 </w:t>
            </w:r>
          </w:p>
        </w:tc>
        <w:tc>
          <w:tcPr>
            <w:tcW w:w="381" w:type="dxa"/>
            <w:noWrap/>
            <w:hideMark/>
          </w:tcPr>
          <w:p w:rsidR="001706FA" w:rsidRPr="001706FA" w:rsidRDefault="001706FA" w:rsidP="001706FA">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78999,000 </w:t>
            </w:r>
          </w:p>
        </w:tc>
      </w:tr>
    </w:tbl>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Valor</w:t>
      </w:r>
      <w:r w:rsidR="001706FA" w:rsidRPr="001706FA">
        <w:rPr>
          <w:rFonts w:ascii="Times New Roman" w:eastAsia="Calibri" w:hAnsi="Times New Roman" w:cs="Times New Roman"/>
          <w:sz w:val="24"/>
          <w:szCs w:val="24"/>
        </w:rPr>
        <w:t xml:space="preserve"> total estimado R$ 1.776.731,10 (um </w:t>
      </w:r>
      <w:r w:rsidRPr="001706FA">
        <w:rPr>
          <w:rFonts w:ascii="Times New Roman" w:eastAsia="Calibri" w:hAnsi="Times New Roman" w:cs="Times New Roman"/>
          <w:sz w:val="24"/>
          <w:szCs w:val="24"/>
        </w:rPr>
        <w:t xml:space="preserve">milhões </w:t>
      </w:r>
      <w:r w:rsidR="001706FA" w:rsidRPr="001706FA">
        <w:rPr>
          <w:rFonts w:ascii="Times New Roman" w:eastAsia="Calibri" w:hAnsi="Times New Roman" w:cs="Times New Roman"/>
          <w:sz w:val="24"/>
          <w:szCs w:val="24"/>
        </w:rPr>
        <w:t>setecentos e setenta e seis m</w:t>
      </w:r>
      <w:r w:rsidRPr="001706FA">
        <w:rPr>
          <w:rFonts w:ascii="Times New Roman" w:eastAsia="Calibri" w:hAnsi="Times New Roman" w:cs="Times New Roman"/>
          <w:sz w:val="24"/>
          <w:szCs w:val="24"/>
        </w:rPr>
        <w:t xml:space="preserve">il </w:t>
      </w:r>
      <w:r w:rsidR="001706FA" w:rsidRPr="001706FA">
        <w:rPr>
          <w:rFonts w:ascii="Times New Roman" w:eastAsia="Calibri" w:hAnsi="Times New Roman" w:cs="Times New Roman"/>
          <w:sz w:val="24"/>
          <w:szCs w:val="24"/>
        </w:rPr>
        <w:t>setecentos e trinta e um</w:t>
      </w:r>
      <w:r w:rsidRPr="001706FA">
        <w:rPr>
          <w:rFonts w:ascii="Times New Roman" w:eastAsia="Calibri" w:hAnsi="Times New Roman" w:cs="Times New Roman"/>
          <w:sz w:val="24"/>
          <w:szCs w:val="24"/>
        </w:rPr>
        <w:t xml:space="preserve"> reais</w:t>
      </w:r>
      <w:r w:rsidR="001706FA" w:rsidRPr="001706FA">
        <w:rPr>
          <w:rFonts w:ascii="Times New Roman" w:eastAsia="Calibri" w:hAnsi="Times New Roman" w:cs="Times New Roman"/>
          <w:sz w:val="24"/>
          <w:szCs w:val="24"/>
        </w:rPr>
        <w:t xml:space="preserve"> e dez centavos</w:t>
      </w:r>
      <w:r w:rsidRPr="001706FA">
        <w:rPr>
          <w:rFonts w:ascii="Times New Roman" w:eastAsia="Calibri" w:hAnsi="Times New Roman" w:cs="Times New Roman"/>
          <w:sz w:val="24"/>
          <w:szCs w:val="24"/>
        </w:rPr>
        <w:t xml:space="preserve">).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p>
    <w:p w:rsidR="009C104E" w:rsidRPr="001706FA" w:rsidRDefault="009C104E" w:rsidP="009C104E">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6 - DOS LOCAIS, DOS PRAZOS E DO FORNECIMENTO DO OBJETO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w:t>
      </w:r>
      <w:r w:rsidRPr="001706FA">
        <w:rPr>
          <w:rFonts w:ascii="Times New Roman" w:eastAsia="Calibri" w:hAnsi="Times New Roman" w:cs="Times New Roman"/>
          <w:sz w:val="24"/>
          <w:szCs w:val="24"/>
        </w:rPr>
        <w:t>. 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 xml:space="preserve">6.2. A Contratada deverá prestar os serviços solicitados, em estrita conformidade com disposições e especificações do edital da licitação, proposta de preços apresentada, nos termos do Anexo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6.2.1. Caso o licitante vencedor não faça a comprovação no prazo estabelecido, o município poderá cancelar os itens registrados em favor da beneficiária da Ata e convocar o licitante segundo classificado, desde que respeitada a ordem de classificação, para, após comprovados os requisitos habilitatórias e feita a negociação, assiná-la, sem prejuízo das multas previstas neste edital e demais cominações legais.</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6.3. Os serviços, especificados no termo de referência, deverão ser prestados em estabelecimento próprio da contratada. No ato da assinatura da ata, deverá ter estrutura e todos os equipamentos necessários à perfeita execução, inclusive, pátio adequado para possíveis manobras de veículos.</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shd w:val="clear" w:color="auto" w:fill="FFFF00"/>
        </w:rPr>
      </w:pPr>
      <w:r w:rsidRPr="001706FA">
        <w:rPr>
          <w:rFonts w:ascii="Times New Roman" w:eastAsia="Calibri" w:hAnsi="Times New Roman" w:cs="Times New Roman"/>
          <w:b/>
          <w:sz w:val="24"/>
          <w:szCs w:val="24"/>
          <w:shd w:val="clear" w:color="auto" w:fill="FFFF00"/>
        </w:rPr>
        <w:t>6.3.1</w:t>
      </w:r>
      <w:r w:rsidRPr="001706FA">
        <w:rPr>
          <w:rFonts w:ascii="Times New Roman" w:eastAsia="Calibri" w:hAnsi="Times New Roman" w:cs="Times New Roman"/>
          <w:sz w:val="24"/>
          <w:szCs w:val="24"/>
          <w:shd w:val="clear" w:color="auto" w:fill="FFFF00"/>
        </w:rPr>
        <w:t xml:space="preserve"> Caso haja a necessidade de reposição de peças, na prestação dos serviços a empresa contratada deverá comunicar ao responsável pelo envio do veículo para manutenção no estabelecimento da contratada.</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shd w:val="clear" w:color="auto" w:fill="FFFF00"/>
        </w:rPr>
        <w:t xml:space="preserve">6.3.2 </w:t>
      </w:r>
      <w:r w:rsidRPr="001706FA">
        <w:rPr>
          <w:rFonts w:ascii="Times New Roman" w:eastAsia="Calibri" w:hAnsi="Times New Roman" w:cs="Times New Roman"/>
          <w:sz w:val="24"/>
          <w:szCs w:val="24"/>
          <w:shd w:val="clear" w:color="auto" w:fill="FFFF00"/>
        </w:rPr>
        <w:t>A contratada não deverá incluir peças na prestação dos serviços sem que a mesma tenha autorização para fazê-lo, caso o faça sem autorização da administração o município não pagará pelas peças somente pela prestação dos serviços</w:t>
      </w:r>
      <w:r w:rsidRPr="001706FA">
        <w:rPr>
          <w:rFonts w:ascii="Times New Roman" w:eastAsia="Calibri" w:hAnsi="Times New Roman" w:cs="Times New Roman"/>
          <w:b/>
          <w:sz w:val="24"/>
          <w:szCs w:val="24"/>
          <w:shd w:val="clear" w:color="auto" w:fill="FFFF00"/>
        </w:rPr>
        <w:t>.</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6.4. Local de execução dos serviços será a oficina do licitante vencedor, ou em casos de emergência, no local onde se encontra o veículo impossibilitado de deslocamento.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6.5. Como condição de operação imediata e tendo em vista a celeridade na realização dos serviços objeto deste Edital, a empresa vencedora deverá dispor, no momento da assinatura da Ata de Registro de Preço, das instalações físicas devidamente regulamentadas frente à legislação pertinente (municipal, estadual e federal) e devidamente equipado com computadores, linhas telefônicas, máquinas, ferramentas, pessoal, estrutura predial e territorial, e outros pertinentes ao serviço, uma vez que os veículos são de uso ininterrupto em diversas atividades administrativas e  essenciais para uso de urgências e emergências da população do município.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 xml:space="preserve">6.6. A execução dos serviços compreenderá o total do número de horas trabalhadas para cada reparo,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6.7. A contratada deverá realizar manutenção nos veículos e máquinas, independentemente de categoria, das marcas:</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VOLKSWAGEN, FIAT, PEUGEOT, RENAULT, FORD, MITSUBISHI, NISSAN, TOYOTA, CHEVROLETT, MERCEDES BENZ, VOLARE, IVECO, VOLVO, KOMATSU, FIAT-ALLIS, NEW HOLAND, MASSEY FERGUSSON, AGRALLE, JOHN DEERE, CASE,DYNAPAC e MULLER, dentre outras, que a Administração detenha, não gerando qualquer direito ou ônus posterior a realização de serviços nos veículos encaminhados para manutenção, sendo o ressarcimento cabível nos termos estabelecidos no edital.</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6.8. Todos os veículos encaminhados para manutenção serão registrados por: órgão/entidade contratante; placas dos veículos; o dia da entrada e saída; os serviços realizados.</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6.9. A Contratada deverá gerar a quantidade de horas do serviço e o seu valor, somente através da pesquisa de horas praticadas no mercado para cada serviço.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6.10. Constatando-se a necessidade para realizar a manutenção no veículo, a Administração Municipal, através do servidor responsável, verificará se as horas gastas para cada serviço estão compatíveis com o praticado no mercado, sob pena de não autorização dos serviços.</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6.11. Os preços propostos no orçamento serão conferidos pela CONTRATANTE, analisando-se a viabilidade dos valores apresentados, que deverão estar em conformidade com o preço de mercado, antes da aprovação do mesmo;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6.12. Os orçamentos, serão encaminhados, preferencialmente, via meio eletrônico para a ocorrência da devida autorização, devendo ser impressos pela contratada e anexadas às notas fiscais para o devido recebimento;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6.13. No orçamento constará o órgão contratante, a placa do veículo, entrada na contratada, serviços e tempos máximos e valor da hora/serviço e o valor total;</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6.14. As notas fiscais serão individualizadas devendo estar acompanhadas dos orçamentos impressos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6.15. Nos casos de pane a licitante deverá prestar socorro quando necessário.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6.16. As notas fiscais, estas deverão ser apresentadas no prazo máximo de 03(três) dias úteis, após a conclusão dos serviços, contados da solicitação, sob pena de multa diária de 01% (um por cento) do total da referida nota, bem como suspensão de pagamentos relativos a todos os serviços e até a regularização.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6.16.1. A apresentação das notas fiscais não inibirá a aplicação e o recolhimento da multa em até 30(dias) corridos, contados da notificação.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6.17. A contratada deverá permitir a entrada de servidores reguladores (auditagem veicular) indicados pela Administração, sob pena de caracterizar descumprimento contratual, antes e durante a prestação do serviço, bem como mediante a entrega final do serviço pronto.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6.18. A empresa Contratada, deverá designar um funcionário de seu quadro de pessoal para ficar responsável em atender as solicitações das Secretarias requisitantes e informar por escrito à Secretaria de Administração.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6.19. A Contratada deverá responsabilizar-se por todos os custos referente o fornecimento de mão-de-obra,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6.20. Quando da entrada do veículo no estabelecimento da Contratada para manutenção, a mesma deverá preencher a ficha técnica (check-list) na presença do condutor do veículo, relatando as condições externas e internas do mesmo, a fim de evitar quaisquer embaraços no ato do recebimento do veículo, em casos de eventuais danos e sinistros ocasionados no mesmo.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6.21. Na hipótese de constatação de danos causados nos veículos, a Contratada obrigasse a reparar às suas custas os danos causados.</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lastRenderedPageBreak/>
        <w:t>6.22. A responsabilidade pelo recebimento dos serviços solicitados ficará a cargo do servidor responsável da Secretaria requisitante dos serviços, que deverá proceder à avaliação de desempenho e atesto da nota fiscal.</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6.23. No ato da entrega, os serviços serão analisados em sua totalidade, sendo que aquele (s) que não satisfazer (em) á especificação exigida ser (ão) rejeitados pela Contratante.</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6.24. Em caso de constatação de defeito nos serviços executados, a Contratada obriga-se a reparar, corrigir, remover, reconstruir, ou substituir, às suas expensas, no total ou em parte, os serviços em que se verificarem defeitos ou incorreções resultantes da prestação, no prazo estabelecido na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6.25. 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w:t>
      </w:r>
    </w:p>
    <w:p w:rsidR="009C104E" w:rsidRPr="001706FA" w:rsidRDefault="009C104E" w:rsidP="009C104E">
      <w:pPr>
        <w:tabs>
          <w:tab w:val="left" w:pos="142"/>
        </w:tabs>
        <w:spacing w:before="240" w:after="6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sz w:val="24"/>
          <w:szCs w:val="24"/>
        </w:rPr>
        <w:t xml:space="preserve">6.25.1 </w:t>
      </w:r>
      <w:r w:rsidRPr="001706FA">
        <w:rPr>
          <w:rFonts w:ascii="Times New Roman" w:eastAsia="Calibri" w:hAnsi="Times New Roman" w:cs="Times New Roman"/>
          <w:b/>
          <w:sz w:val="24"/>
          <w:szCs w:val="24"/>
          <w:shd w:val="clear" w:color="auto" w:fill="FFFF00"/>
        </w:rPr>
        <w:t>Caso o fornecedor registrado realize um serviço que o mesmo não foi vencedor na licitação o município não pagará a ele pelos serviços prestados.</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6.26. 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p>
    <w:p w:rsidR="009C104E" w:rsidRPr="001706FA" w:rsidRDefault="009C104E" w:rsidP="009C104E">
      <w:pPr>
        <w:shd w:val="clear" w:color="auto" w:fill="BFBFBF" w:themeFill="background1" w:themeFillShade="BF"/>
        <w:tabs>
          <w:tab w:val="left" w:pos="142"/>
        </w:tabs>
        <w:spacing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7. DO PRAZO PARA EXECUÇÃO DOS SERVIÇOS, GARANTIA E ESTRUTURA MÍNIMA DE ATENDIMENTO.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7.1.</w:t>
      </w:r>
      <w:r w:rsidRPr="001706FA">
        <w:rPr>
          <w:rFonts w:ascii="Times New Roman" w:eastAsia="Calibri" w:hAnsi="Times New Roman" w:cs="Times New Roman"/>
          <w:sz w:val="24"/>
          <w:szCs w:val="24"/>
        </w:rPr>
        <w:t xml:space="preserve"> Contratada somente poderá realizar os serviços, com ou sem troca de peças, após a autorização/aprovação da Contratante ou preposto, obedecidas todas as etapas iniciais e finais de inspeção, sob pena de glosa.</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7.1.1</w:t>
      </w:r>
      <w:r w:rsidRPr="001706FA">
        <w:rPr>
          <w:rFonts w:ascii="Times New Roman" w:eastAsia="Calibri" w:hAnsi="Times New Roman" w:cs="Times New Roman"/>
          <w:sz w:val="24"/>
          <w:szCs w:val="24"/>
        </w:rPr>
        <w:t>. Constatando-se a necessidade de manutenção corretiva e ou preventiva nos veículos e maquinários pertencentes à Administração Municipal, objeto da presente manutenção, a Contratante deverá encaminhá-los à empresa Contratada, acompanhados da solicitação de serviços, expedida pelo Departamento requisitante e deverá observar o disposto no termo de referência deste edital.</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7.1.1.1 </w:t>
      </w:r>
      <w:r w:rsidRPr="001706FA">
        <w:rPr>
          <w:rFonts w:ascii="Times New Roman" w:eastAsia="Calibri" w:hAnsi="Times New Roman" w:cs="Times New Roman"/>
          <w:sz w:val="24"/>
          <w:szCs w:val="24"/>
        </w:rPr>
        <w:t>Os serviços, especificados no termo de referência, deverão ser prestados em estabelecimento próprio da contratada num raio de no máximo 100 km do município de BARRA DO BUGRES - MT, para celeridade do atendimento por se tratar de atendimento a veículos de uso continuo de extrema necessidade ao uso dos munícipes, dentro do perímetro urbano, a qual no ato da assinatura da ata de registro de preços deverá ter estrutura e todos os equipamentos necessários à perfeita execução, inclusive, pátio adequado para possíveis manobras de veículos.</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7.2.</w:t>
      </w:r>
      <w:r w:rsidRPr="001706FA">
        <w:rPr>
          <w:rFonts w:ascii="Times New Roman" w:eastAsia="Calibri" w:hAnsi="Times New Roman" w:cs="Times New Roman"/>
          <w:sz w:val="24"/>
          <w:szCs w:val="24"/>
        </w:rPr>
        <w:t xml:space="preserve"> A Contratada, no prazo máximo de um dia, após o recebimento do veículo e respectiva Solicitação de manutenção, constatando os serviços e reparos a serem executados, apresentará à Secretaria requisitante, para análise e aprovação, orçamento prévio gratuito e detalhado dos serviços a serem fornecidos.</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7.3</w:t>
      </w:r>
      <w:r w:rsidRPr="001706FA">
        <w:rPr>
          <w:rFonts w:ascii="Times New Roman" w:eastAsia="Calibri" w:hAnsi="Times New Roman" w:cs="Times New Roman"/>
          <w:sz w:val="24"/>
          <w:szCs w:val="24"/>
        </w:rPr>
        <w:t>. Após autorização da Contratante, a Contratada deverá providenciar a execução dos serviços de manutenção, independente do fornecimento e reposição das peças no prazo máximo de até 05 (cinco) dias úteis, após recebimento da ordem de serviço, acompanhada da nota de empenho, desde que devidamente autorizados e previamente inspecionados.</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7.4.</w:t>
      </w:r>
      <w:r w:rsidRPr="001706FA">
        <w:rPr>
          <w:rFonts w:ascii="Times New Roman" w:eastAsia="Calibri" w:hAnsi="Times New Roman" w:cs="Times New Roman"/>
          <w:sz w:val="24"/>
          <w:szCs w:val="24"/>
        </w:rPr>
        <w:t xml:space="preserve"> Caso não seja possível a realização do serviço no prazo indicado, nas situações específicas em que a complexidade dos serviços, necessitar de prazo maior que o previsto, a Contratada deverá, imediatamente após receber a ordem de serviço, informar as razões à unidade requisitante para, se aceitas, alterar o prazo ou definir prioridade em relação a outros serviços. </w:t>
      </w:r>
      <w:r w:rsidRPr="001706FA">
        <w:rPr>
          <w:rFonts w:ascii="Times New Roman" w:eastAsia="Calibri" w:hAnsi="Times New Roman" w:cs="Times New Roman"/>
          <w:sz w:val="24"/>
          <w:szCs w:val="24"/>
        </w:rPr>
        <w:lastRenderedPageBreak/>
        <w:t>Não sendo efetivada a entrega dentro do prazo previsto, a empresa classificada em segundo lugar será convocada para o fornecimento do mesmo.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7.5.</w:t>
      </w:r>
      <w:r w:rsidRPr="001706FA">
        <w:rPr>
          <w:rFonts w:ascii="Times New Roman" w:eastAsia="Calibri" w:hAnsi="Times New Roman" w:cs="Times New Roman"/>
          <w:sz w:val="24"/>
          <w:szCs w:val="24"/>
        </w:rPr>
        <w:t xml:space="preserve"> A garantia dos serviços somente será afastada, quando o utilizador do veículo der causa, situação a ser devidamente comprovada por laudo emitido por auditor veicular (regulador de sinistros) contratado pelo município;</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7.7.</w:t>
      </w:r>
      <w:r w:rsidRPr="001706FA">
        <w:rPr>
          <w:rFonts w:ascii="Times New Roman" w:eastAsia="Calibri" w:hAnsi="Times New Roman" w:cs="Times New Roman"/>
          <w:sz w:val="24"/>
          <w:szCs w:val="24"/>
        </w:rPr>
        <w:t xml:space="preserve"> A estrutura mínima de atendimento, obedecerá ao disposto no item 12 do- Anexo I do Termo de Referência, parte integrante deste Edital.</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7.8.</w:t>
      </w:r>
      <w:r w:rsidRPr="001706FA">
        <w:rPr>
          <w:rFonts w:ascii="Times New Roman" w:eastAsia="Calibri" w:hAnsi="Times New Roman" w:cs="Times New Roman"/>
          <w:sz w:val="24"/>
          <w:szCs w:val="24"/>
        </w:rPr>
        <w:t xml:space="preserve"> O Município reserva para si o direito de recusar os serviços executados em desacordo com a ata, devendo estes ser refeitos, às expensas da Contratada, sem que isto lhe agregue direito ao recebimento de adicionais.</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7.9.</w:t>
      </w:r>
      <w:r w:rsidRPr="001706FA">
        <w:rPr>
          <w:rFonts w:ascii="Times New Roman" w:eastAsia="Calibri" w:hAnsi="Times New Roman" w:cs="Times New Roman"/>
          <w:sz w:val="24"/>
          <w:szCs w:val="24"/>
        </w:rPr>
        <w:t xml:space="preserve"> O representante do município, anotará em registro próprio todas as ocorrências relacionadas com a execução do objeto, determinando o que for necessário à regularização das faltas ou defeitos observados.</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7.10</w:t>
      </w:r>
      <w:r w:rsidRPr="001706FA">
        <w:rPr>
          <w:rFonts w:ascii="Times New Roman" w:eastAsia="Calibri" w:hAnsi="Times New Roman" w:cs="Times New Roman"/>
          <w:sz w:val="24"/>
          <w:szCs w:val="24"/>
        </w:rPr>
        <w:t xml:space="preserve">. A oficina deverá contar com sistemas eficientes de segurança, que permitam salvaguardar o estado dos veículos que estejam em suas instalações para manutenção.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7.11 </w:t>
      </w:r>
      <w:r w:rsidRPr="001706FA">
        <w:rPr>
          <w:rFonts w:ascii="Times New Roman" w:eastAsia="Calibri" w:hAnsi="Times New Roman" w:cs="Times New Roman"/>
          <w:sz w:val="24"/>
          <w:szCs w:val="24"/>
        </w:rPr>
        <w:t xml:space="preserve">Dispor de estrutura física, com instalações adequadas à legislação pertinente, totalmente murada e protegida por segurança por período integral quando o estabelecimento não estiver em funcionamento, de segunda a domingo, inclusive feriados, sob pena de caracterizar descumprimento contratual;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7.12. </w:t>
      </w:r>
      <w:r w:rsidRPr="001706FA">
        <w:rPr>
          <w:rFonts w:ascii="Times New Roman" w:eastAsia="Calibri" w:hAnsi="Times New Roman" w:cs="Times New Roman"/>
          <w:sz w:val="24"/>
          <w:szCs w:val="24"/>
        </w:rPr>
        <w:t xml:space="preserve">Dispor de técnicos especializados, na quantidade necessária à realização dos serviços e devidamente capacitados/qualificados.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7.13</w:t>
      </w:r>
      <w:r w:rsidRPr="001706FA">
        <w:rPr>
          <w:rFonts w:ascii="Times New Roman" w:eastAsia="Calibri" w:hAnsi="Times New Roman" w:cs="Times New Roman"/>
          <w:sz w:val="24"/>
          <w:szCs w:val="24"/>
        </w:rPr>
        <w:t xml:space="preserve">. Dispor de pecistas/orçamentistas com experiência comprovada, o qual deverá compor o quadro de funcionários;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7.14. </w:t>
      </w:r>
      <w:r w:rsidRPr="001706FA">
        <w:rPr>
          <w:rFonts w:ascii="Times New Roman" w:eastAsia="Calibri" w:hAnsi="Times New Roman" w:cs="Times New Roman"/>
          <w:sz w:val="24"/>
          <w:szCs w:val="24"/>
        </w:rPr>
        <w:t xml:space="preserve">Dispor de, no mínimo, 02 (dois) elevadores automotivos, por tipo de serviço, capacidades de peso mínima de 4.000 kg, 01 (uma) rampa para caminhões e ônibus, entre outros equipamentos específicos indispensáveis para a adequada prestação dos serviços;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 xml:space="preserve">19.15. </w:t>
      </w:r>
      <w:r w:rsidRPr="001706FA">
        <w:rPr>
          <w:rFonts w:ascii="Times New Roman" w:eastAsia="Calibri" w:hAnsi="Times New Roman" w:cs="Times New Roman"/>
          <w:sz w:val="24"/>
          <w:szCs w:val="24"/>
        </w:rPr>
        <w:t xml:space="preserve">Dispor de veículo, próprio ou locado em nome da contratada, apropriado para realização de socorro, pequenos e imediatos reparos, devidamente caracterizado com o nome da licitante e regulamentado frente à legislação de trânsito;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7.16. </w:t>
      </w:r>
      <w:r w:rsidRPr="001706FA">
        <w:rPr>
          <w:rFonts w:ascii="Times New Roman" w:eastAsia="Calibri" w:hAnsi="Times New Roman" w:cs="Times New Roman"/>
          <w:sz w:val="24"/>
          <w:szCs w:val="24"/>
        </w:rPr>
        <w:t xml:space="preserve">Dispor de sistema de orçamentação eletrônica de Fabricante ou equivalente, devidamente homologado pela Federação Nacional das Reparadoras de veículos) com contrato válido ou equivalente;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7.9. </w:t>
      </w:r>
      <w:r w:rsidRPr="001706FA">
        <w:rPr>
          <w:rFonts w:ascii="Times New Roman" w:eastAsia="Calibri" w:hAnsi="Times New Roman" w:cs="Times New Roman"/>
          <w:sz w:val="24"/>
          <w:szCs w:val="24"/>
        </w:rPr>
        <w:t xml:space="preserve">Dispor de aparelho de fax, impressora, computador e linha telefônica;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7.17</w:t>
      </w:r>
      <w:r w:rsidRPr="001706FA">
        <w:rPr>
          <w:rFonts w:ascii="Times New Roman" w:eastAsia="Calibri" w:hAnsi="Times New Roman" w:cs="Times New Roman"/>
          <w:sz w:val="24"/>
          <w:szCs w:val="24"/>
        </w:rPr>
        <w:t xml:space="preserve">. Dispor de estufa e equipamentos para pinturas automotivas, devidamente construída para o escoamento das impurezas;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7.18</w:t>
      </w:r>
      <w:r w:rsidRPr="001706FA">
        <w:rPr>
          <w:rFonts w:ascii="Times New Roman" w:eastAsia="Calibri" w:hAnsi="Times New Roman" w:cs="Times New Roman"/>
          <w:sz w:val="24"/>
          <w:szCs w:val="24"/>
        </w:rPr>
        <w:t xml:space="preserve">. A empresa vencedora deverá manter na oficina, no mínimo, todo o ferramental, máquinas e equipamentos atuais e necessários para a correta execução dos serviços, tais como: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7.18.1. </w:t>
      </w:r>
      <w:r w:rsidRPr="001706FA">
        <w:rPr>
          <w:rFonts w:ascii="Times New Roman" w:eastAsia="Calibri" w:hAnsi="Times New Roman" w:cs="Times New Roman"/>
          <w:sz w:val="24"/>
          <w:szCs w:val="24"/>
        </w:rPr>
        <w:t xml:space="preserve">Elevadores para veículos (passeio e utilitários).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7.18.2</w:t>
      </w:r>
      <w:r w:rsidRPr="001706FA">
        <w:rPr>
          <w:rFonts w:ascii="Times New Roman" w:eastAsia="Calibri" w:hAnsi="Times New Roman" w:cs="Times New Roman"/>
          <w:sz w:val="24"/>
          <w:szCs w:val="24"/>
        </w:rPr>
        <w:t xml:space="preserve">. Ferramentas básicas para mecânica de automóveis (chaves, alicates, etc).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7.18.3</w:t>
      </w:r>
      <w:r w:rsidRPr="001706FA">
        <w:rPr>
          <w:rFonts w:ascii="Times New Roman" w:eastAsia="Calibri" w:hAnsi="Times New Roman" w:cs="Times New Roman"/>
          <w:sz w:val="24"/>
          <w:szCs w:val="24"/>
        </w:rPr>
        <w:t xml:space="preserve">. Macaco para remoção e instalação de câmbio.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7.18.4</w:t>
      </w:r>
      <w:r w:rsidRPr="001706FA">
        <w:rPr>
          <w:rFonts w:ascii="Times New Roman" w:eastAsia="Calibri" w:hAnsi="Times New Roman" w:cs="Times New Roman"/>
          <w:sz w:val="24"/>
          <w:szCs w:val="24"/>
        </w:rPr>
        <w:t xml:space="preserve">. Suporte ou guincho para retirar e instalar motores.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7.18.5. </w:t>
      </w:r>
      <w:r w:rsidRPr="001706FA">
        <w:rPr>
          <w:rFonts w:ascii="Times New Roman" w:eastAsia="Calibri" w:hAnsi="Times New Roman" w:cs="Times New Roman"/>
          <w:sz w:val="24"/>
          <w:szCs w:val="24"/>
        </w:rPr>
        <w:t xml:space="preserve">Ferramentas especiais para substituição de correia dentada.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7.18.6. </w:t>
      </w:r>
      <w:r w:rsidRPr="001706FA">
        <w:rPr>
          <w:rFonts w:ascii="Times New Roman" w:eastAsia="Calibri" w:hAnsi="Times New Roman" w:cs="Times New Roman"/>
          <w:sz w:val="24"/>
          <w:szCs w:val="24"/>
        </w:rPr>
        <w:t xml:space="preserve">Ferramentas especiais para suspensão.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7.18.7</w:t>
      </w:r>
      <w:r w:rsidRPr="001706FA">
        <w:rPr>
          <w:rFonts w:ascii="Times New Roman" w:eastAsia="Calibri" w:hAnsi="Times New Roman" w:cs="Times New Roman"/>
          <w:sz w:val="24"/>
          <w:szCs w:val="24"/>
        </w:rPr>
        <w:t>. Scanner da parte eletrônica que atenda aos veículos da frota (injeção, ABS, imobilizador, transmissão automática, rede can, painel, alarme, air bag).</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7.18.8. </w:t>
      </w:r>
      <w:r w:rsidRPr="001706FA">
        <w:rPr>
          <w:rFonts w:ascii="Times New Roman" w:eastAsia="Calibri" w:hAnsi="Times New Roman" w:cs="Times New Roman"/>
          <w:sz w:val="24"/>
          <w:szCs w:val="24"/>
        </w:rPr>
        <w:t xml:space="preserve">Equipamento para limpeza e sangria automática do sistema de freios.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7.18.9. </w:t>
      </w:r>
      <w:r w:rsidRPr="001706FA">
        <w:rPr>
          <w:rFonts w:ascii="Times New Roman" w:eastAsia="Calibri" w:hAnsi="Times New Roman" w:cs="Times New Roman"/>
          <w:sz w:val="24"/>
          <w:szCs w:val="24"/>
        </w:rPr>
        <w:t xml:space="preserve">Equipamentos para teste e limpeza do sistema de arrefecimento.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7.18.10</w:t>
      </w:r>
      <w:r w:rsidRPr="001706FA">
        <w:rPr>
          <w:rFonts w:ascii="Times New Roman" w:eastAsia="Calibri" w:hAnsi="Times New Roman" w:cs="Times New Roman"/>
          <w:sz w:val="24"/>
          <w:szCs w:val="24"/>
        </w:rPr>
        <w:t xml:space="preserve">. Equipamento para limpeza e sangria de direção hidráulica.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7.18.11</w:t>
      </w:r>
      <w:r w:rsidRPr="001706FA">
        <w:rPr>
          <w:rFonts w:ascii="Times New Roman" w:eastAsia="Calibri" w:hAnsi="Times New Roman" w:cs="Times New Roman"/>
          <w:sz w:val="24"/>
          <w:szCs w:val="24"/>
        </w:rPr>
        <w:t xml:space="preserve">. Outros equipamentos não listados acima, mas que sejam imprescindíveis para a execução dos serviços.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7.18.12</w:t>
      </w:r>
      <w:r w:rsidRPr="001706FA">
        <w:rPr>
          <w:rFonts w:ascii="Times New Roman" w:eastAsia="Calibri" w:hAnsi="Times New Roman" w:cs="Times New Roman"/>
          <w:sz w:val="24"/>
          <w:szCs w:val="24"/>
        </w:rPr>
        <w:t xml:space="preserve">. Ferramentas e equipamentos básicos de funilaria e pintura (compressor, pistolas martelos, alicates, chaves, suportes etc.).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7.18.13</w:t>
      </w:r>
      <w:r w:rsidRPr="001706FA">
        <w:rPr>
          <w:rFonts w:ascii="Times New Roman" w:eastAsia="Calibri" w:hAnsi="Times New Roman" w:cs="Times New Roman"/>
          <w:sz w:val="24"/>
          <w:szCs w:val="24"/>
        </w:rPr>
        <w:t xml:space="preserve">. Aparelho de alinhamento computadorizado.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7.18.14</w:t>
      </w:r>
      <w:r w:rsidRPr="001706FA">
        <w:rPr>
          <w:rFonts w:ascii="Times New Roman" w:eastAsia="Calibri" w:hAnsi="Times New Roman" w:cs="Times New Roman"/>
          <w:sz w:val="24"/>
          <w:szCs w:val="24"/>
        </w:rPr>
        <w:t xml:space="preserve">. Aparelho para balanceamento.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7.18.15. </w:t>
      </w:r>
      <w:r w:rsidRPr="001706FA">
        <w:rPr>
          <w:rFonts w:ascii="Times New Roman" w:eastAsia="Calibri" w:hAnsi="Times New Roman" w:cs="Times New Roman"/>
          <w:sz w:val="24"/>
          <w:szCs w:val="24"/>
        </w:rPr>
        <w:t xml:space="preserve">Equipamento para cambagem de rodas traseiras e dianteiras.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7.18.16</w:t>
      </w:r>
      <w:r w:rsidRPr="001706FA">
        <w:rPr>
          <w:rFonts w:ascii="Times New Roman" w:eastAsia="Calibri" w:hAnsi="Times New Roman" w:cs="Times New Roman"/>
          <w:sz w:val="24"/>
          <w:szCs w:val="24"/>
        </w:rPr>
        <w:t xml:space="preserve">. Equipamentos para cáster de rodas traseiras e dianteiras.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7.18.17</w:t>
      </w:r>
      <w:r w:rsidRPr="001706FA">
        <w:rPr>
          <w:rFonts w:ascii="Times New Roman" w:eastAsia="Calibri" w:hAnsi="Times New Roman" w:cs="Times New Roman"/>
          <w:sz w:val="24"/>
          <w:szCs w:val="24"/>
        </w:rPr>
        <w:t xml:space="preserve">. Aferidor de cambagem.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7.18.18</w:t>
      </w:r>
      <w:r w:rsidRPr="001706FA">
        <w:rPr>
          <w:rFonts w:ascii="Times New Roman" w:eastAsia="Calibri" w:hAnsi="Times New Roman" w:cs="Times New Roman"/>
          <w:sz w:val="24"/>
          <w:szCs w:val="24"/>
        </w:rPr>
        <w:t xml:space="preserve">. Ferramentas em geral para retifica e ferramenta para substituição de peças em geral.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7.18.19</w:t>
      </w:r>
      <w:r w:rsidRPr="001706FA">
        <w:rPr>
          <w:rFonts w:ascii="Times New Roman" w:eastAsia="Calibri" w:hAnsi="Times New Roman" w:cs="Times New Roman"/>
          <w:sz w:val="24"/>
          <w:szCs w:val="24"/>
        </w:rPr>
        <w:t xml:space="preserve">. Os serviços deverão ser executados por profissionais qualificados, cuja comprovação da qualificação técnica, poderá ser verificada por Equipe ou Comissão designada pelo Município de BARRA DO BUGRES durante a vigência do Contrato. </w:t>
      </w:r>
    </w:p>
    <w:p w:rsidR="009C104E" w:rsidRPr="001706FA" w:rsidRDefault="009C104E" w:rsidP="009C104E">
      <w:pPr>
        <w:tabs>
          <w:tab w:val="left" w:pos="142"/>
        </w:tabs>
        <w:spacing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7.19</w:t>
      </w:r>
      <w:r w:rsidRPr="001706FA">
        <w:rPr>
          <w:rFonts w:ascii="Times New Roman" w:eastAsia="Calibri" w:hAnsi="Times New Roman" w:cs="Times New Roman"/>
          <w:sz w:val="24"/>
          <w:szCs w:val="24"/>
        </w:rPr>
        <w:t xml:space="preserve">. Os materiais acima elencados, poderão ser dispensados no caso de motos, quando não couber a utilização de tal equipamento. </w:t>
      </w:r>
    </w:p>
    <w:p w:rsidR="009C104E" w:rsidRPr="001706FA" w:rsidRDefault="009C104E" w:rsidP="009C104E">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 xml:space="preserve">8. </w:t>
      </w:r>
      <w:r w:rsidRPr="001706FA">
        <w:rPr>
          <w:rFonts w:ascii="Times New Roman" w:eastAsia="Calibri" w:hAnsi="Times New Roman" w:cs="Times New Roman"/>
          <w:b/>
          <w:sz w:val="24"/>
          <w:szCs w:val="24"/>
          <w:shd w:val="clear" w:color="auto" w:fill="BFBFBF" w:themeFill="background1" w:themeFillShade="BF"/>
        </w:rPr>
        <w:t>CONDIÇÕES DE PAGAMENTO</w:t>
      </w:r>
    </w:p>
    <w:p w:rsidR="009C104E" w:rsidRPr="001706FA" w:rsidRDefault="009C104E" w:rsidP="009C104E">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8.1</w:t>
      </w:r>
      <w:r w:rsidRPr="001706FA">
        <w:rPr>
          <w:rFonts w:ascii="Times New Roman" w:eastAsia="Calibri" w:hAnsi="Times New Roman" w:cs="Times New Roman"/>
          <w:sz w:val="24"/>
          <w:szCs w:val="24"/>
        </w:rPr>
        <w:t>.  Prestados os serviços solicitados, o município de BARRA DO BUGRES - MT, pagará à licitante vencedora o valor constante em sua proposta comercial, sem qualquer ônus ou acréscimo;</w:t>
      </w:r>
    </w:p>
    <w:p w:rsidR="009C104E" w:rsidRPr="001706FA" w:rsidRDefault="009C104E" w:rsidP="009C104E">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8.2.</w:t>
      </w:r>
      <w:r w:rsidRPr="001706FA">
        <w:rPr>
          <w:rFonts w:ascii="Times New Roman" w:eastAsia="Calibri" w:hAnsi="Times New Roman" w:cs="Times New Roman"/>
          <w:sz w:val="24"/>
          <w:szCs w:val="24"/>
        </w:rPr>
        <w:t xml:space="preserve"> É concedido um prazo de 03 (três) dias úteis, contados da data da protocolização da Nota Fiscal/Fatura perante o Município de BARRA DO BUGRES - MT, através das Secretarias ordenadoras da despesa, para conferência e aprovação do recebimento definitivo do objeto deste Edital.</w:t>
      </w:r>
    </w:p>
    <w:p w:rsidR="009C104E" w:rsidRPr="001706FA" w:rsidRDefault="009C104E" w:rsidP="009C104E">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8.3.</w:t>
      </w:r>
      <w:r w:rsidRPr="001706FA">
        <w:rPr>
          <w:rFonts w:ascii="Times New Roman" w:eastAsia="Calibri" w:hAnsi="Times New Roman" w:cs="Times New Roman"/>
          <w:sz w:val="24"/>
          <w:szCs w:val="24"/>
        </w:rPr>
        <w:t xml:space="preserve"> 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w:t>
      </w:r>
    </w:p>
    <w:p w:rsidR="009C104E" w:rsidRPr="001706FA" w:rsidRDefault="009C104E" w:rsidP="009C104E">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8.4.</w:t>
      </w:r>
      <w:r w:rsidRPr="001706FA">
        <w:rPr>
          <w:rFonts w:ascii="Times New Roman" w:eastAsia="Calibri" w:hAnsi="Times New Roman" w:cs="Times New Roman"/>
          <w:sz w:val="24"/>
          <w:szCs w:val="24"/>
        </w:rPr>
        <w:t xml:space="preserve"> Os pagamentos serão creditados em favor da contratada, por meio de depósito Bancário em conta corrente indicada na proposta, contendo o nome do banco, agência, localidade e número da conta corrente em que deverá ser efetivado o crédito.</w:t>
      </w:r>
    </w:p>
    <w:p w:rsidR="009C104E" w:rsidRPr="001706FA" w:rsidRDefault="009C104E" w:rsidP="009C104E">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8.5.</w:t>
      </w:r>
      <w:r w:rsidRPr="001706FA">
        <w:rPr>
          <w:rFonts w:ascii="Times New Roman" w:eastAsia="Calibri" w:hAnsi="Times New Roman" w:cs="Times New Roman"/>
          <w:sz w:val="24"/>
          <w:szCs w:val="24"/>
        </w:rPr>
        <w:t xml:space="preserve"> Na ocorrência de rejeição da nota fiscal, motivada por erros ou incorreções, o prazo estipulado no subitem anterior passará a ser contado a partir da data da sua reapresentação.</w:t>
      </w:r>
    </w:p>
    <w:p w:rsidR="009C104E" w:rsidRPr="001706FA" w:rsidRDefault="009C104E" w:rsidP="009C104E">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8.6.</w:t>
      </w:r>
      <w:r w:rsidRPr="001706FA">
        <w:rPr>
          <w:rFonts w:ascii="Times New Roman" w:eastAsia="Calibri" w:hAnsi="Times New Roman" w:cs="Times New Roman"/>
          <w:sz w:val="24"/>
          <w:szCs w:val="24"/>
        </w:rPr>
        <w:t xml:space="preserve"> Para a efetivação do pagamento, a licitante vencedora deverá apresentar comprovante da sua regularidade fiscal, prova de regularidade relativa à Seguridade Social (INSS) e ao Fundo de Garantia por Tempo de Serviço (FGTS).</w:t>
      </w:r>
    </w:p>
    <w:p w:rsidR="009C104E" w:rsidRPr="001706FA" w:rsidRDefault="009C104E" w:rsidP="009C104E">
      <w:pPr>
        <w:tabs>
          <w:tab w:val="left" w:pos="142"/>
        </w:tabs>
        <w:spacing w:before="240" w:after="6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8.7.</w:t>
      </w:r>
      <w:r w:rsidRPr="001706FA">
        <w:rPr>
          <w:rFonts w:ascii="Times New Roman" w:eastAsia="Calibri" w:hAnsi="Times New Roman" w:cs="Times New Roman"/>
          <w:sz w:val="24"/>
          <w:szCs w:val="24"/>
        </w:rPr>
        <w:t xml:space="preserve"> A licitante vencedora deverá, obrigatoriamente, emitir Nota Fiscal/Fatura com CNPJ idêntico ao apresentado para fins de habilitação no certame e consequentemente lançado no instrumento contratual.</w:t>
      </w:r>
    </w:p>
    <w:p w:rsidR="009C104E" w:rsidRPr="001706FA" w:rsidRDefault="009C104E" w:rsidP="009C104E">
      <w:pPr>
        <w:tabs>
          <w:tab w:val="left" w:pos="142"/>
        </w:tabs>
        <w:spacing w:before="240" w:after="60" w:line="360" w:lineRule="auto"/>
        <w:jc w:val="both"/>
        <w:rPr>
          <w:rFonts w:ascii="Times New Roman" w:eastAsia="Calibri" w:hAnsi="Times New Roman" w:cs="Times New Roman"/>
          <w:sz w:val="24"/>
          <w:szCs w:val="24"/>
        </w:rPr>
      </w:pPr>
    </w:p>
    <w:p w:rsidR="009C104E" w:rsidRPr="001706FA" w:rsidRDefault="009C104E" w:rsidP="009C104E">
      <w:pPr>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__________________________________________</w:t>
      </w:r>
    </w:p>
    <w:p w:rsidR="009C104E" w:rsidRPr="001706FA" w:rsidRDefault="009C104E" w:rsidP="009C104E">
      <w:pPr>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FERNANDO SHIGUERU ODA</w:t>
      </w:r>
    </w:p>
    <w:p w:rsidR="009C104E" w:rsidRPr="001706FA" w:rsidRDefault="009C104E" w:rsidP="009C104E">
      <w:pPr>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SECRETARIO DE INFRAESTRUTURA E SERVIÇOS PUBLICOS</w:t>
      </w:r>
    </w:p>
    <w:p w:rsidR="009C104E" w:rsidRPr="001706FA" w:rsidRDefault="009C104E" w:rsidP="009C104E">
      <w:pPr>
        <w:rPr>
          <w:rFonts w:ascii="Times New Roman" w:hAnsi="Times New Roman" w:cs="Times New Roman"/>
          <w:sz w:val="24"/>
          <w:szCs w:val="24"/>
        </w:rPr>
      </w:pPr>
    </w:p>
    <w:p w:rsidR="004169FE" w:rsidRPr="001706FA" w:rsidRDefault="004169FE" w:rsidP="005D6961">
      <w:pPr>
        <w:spacing w:after="0" w:line="360" w:lineRule="auto"/>
        <w:rPr>
          <w:rFonts w:ascii="Times New Roman" w:eastAsia="Times New Roman" w:hAnsi="Times New Roman" w:cs="Times New Roman"/>
          <w:sz w:val="24"/>
          <w:szCs w:val="24"/>
        </w:rPr>
      </w:pPr>
    </w:p>
    <w:p w:rsidR="00284E61" w:rsidRPr="001706FA" w:rsidRDefault="00284E61" w:rsidP="00284E61">
      <w:pPr>
        <w:spacing w:after="0" w:line="360" w:lineRule="auto"/>
        <w:rPr>
          <w:rFonts w:ascii="Times New Roman" w:eastAsia="Times New Roman" w:hAnsi="Times New Roman" w:cs="Times New Roman"/>
          <w:b/>
          <w:sz w:val="24"/>
          <w:szCs w:val="24"/>
        </w:rPr>
      </w:pPr>
      <w:r w:rsidRPr="001706FA">
        <w:rPr>
          <w:rFonts w:ascii="Times New Roman" w:eastAsia="Times New Roman" w:hAnsi="Times New Roman" w:cs="Times New Roman"/>
          <w:b/>
          <w:color w:val="FF0000"/>
          <w:sz w:val="24"/>
          <w:szCs w:val="24"/>
        </w:rPr>
        <w:t xml:space="preserve">                                         </w:t>
      </w:r>
      <w:r w:rsidR="00A91E75" w:rsidRPr="001706FA">
        <w:rPr>
          <w:rFonts w:ascii="Times New Roman" w:eastAsia="Times New Roman" w:hAnsi="Times New Roman" w:cs="Times New Roman"/>
          <w:b/>
          <w:sz w:val="24"/>
          <w:szCs w:val="24"/>
        </w:rPr>
        <w:t xml:space="preserve">  BARRA DO BUGRES , 18 </w:t>
      </w:r>
      <w:r w:rsidR="002F5A50" w:rsidRPr="001706FA">
        <w:rPr>
          <w:rFonts w:ascii="Times New Roman" w:eastAsia="Times New Roman" w:hAnsi="Times New Roman" w:cs="Times New Roman"/>
          <w:b/>
          <w:sz w:val="24"/>
          <w:szCs w:val="24"/>
        </w:rPr>
        <w:t>de novembro</w:t>
      </w:r>
      <w:r w:rsidRPr="001706FA">
        <w:rPr>
          <w:rFonts w:ascii="Times New Roman" w:eastAsia="Times New Roman" w:hAnsi="Times New Roman" w:cs="Times New Roman"/>
          <w:b/>
          <w:sz w:val="24"/>
          <w:szCs w:val="24"/>
        </w:rPr>
        <w:t xml:space="preserve"> de 2021.</w:t>
      </w:r>
    </w:p>
    <w:p w:rsidR="00284E61" w:rsidRPr="001706FA" w:rsidRDefault="00284E61" w:rsidP="00284E61">
      <w:pPr>
        <w:spacing w:after="0" w:line="360" w:lineRule="auto"/>
        <w:rPr>
          <w:rFonts w:ascii="Times New Roman" w:eastAsia="Times New Roman" w:hAnsi="Times New Roman" w:cs="Times New Roman"/>
          <w:b/>
          <w:sz w:val="24"/>
          <w:szCs w:val="24"/>
        </w:rPr>
      </w:pPr>
    </w:p>
    <w:p w:rsidR="008A639F" w:rsidRPr="001706FA" w:rsidRDefault="00284E61" w:rsidP="005D6961">
      <w:pPr>
        <w:spacing w:after="0" w:line="360" w:lineRule="auto"/>
        <w:jc w:val="center"/>
        <w:rPr>
          <w:rFonts w:ascii="Times New Roman" w:eastAsia="Times New Roman" w:hAnsi="Times New Roman" w:cs="Times New Roman"/>
          <w:b/>
          <w:sz w:val="24"/>
          <w:szCs w:val="24"/>
        </w:rPr>
      </w:pPr>
      <w:r w:rsidRPr="001706FA">
        <w:rPr>
          <w:rFonts w:ascii="Times New Roman" w:eastAsia="Times New Roman" w:hAnsi="Times New Roman" w:cs="Times New Roman"/>
          <w:b/>
          <w:sz w:val="24"/>
          <w:szCs w:val="24"/>
          <w:highlight w:val="yellow"/>
        </w:rPr>
        <w:t>ESTE ANEXO NÃO DEVERÁ SER APRESENTADO PARA PARTICIPAÇÃO NO CERTAME</w:t>
      </w:r>
    </w:p>
    <w:p w:rsidR="005D6961" w:rsidRPr="001706FA" w:rsidRDefault="005D6961" w:rsidP="005D6961">
      <w:pPr>
        <w:spacing w:after="0" w:line="360" w:lineRule="auto"/>
        <w:jc w:val="center"/>
        <w:rPr>
          <w:rFonts w:ascii="Times New Roman" w:eastAsia="Times New Roman" w:hAnsi="Times New Roman" w:cs="Times New Roman"/>
          <w:b/>
          <w:sz w:val="24"/>
          <w:szCs w:val="24"/>
        </w:rPr>
      </w:pPr>
    </w:p>
    <w:p w:rsidR="00CA5616" w:rsidRPr="001706FA" w:rsidRDefault="00CA5616" w:rsidP="005D6961">
      <w:pPr>
        <w:spacing w:after="0" w:line="360" w:lineRule="auto"/>
        <w:jc w:val="center"/>
        <w:rPr>
          <w:rFonts w:ascii="Times New Roman" w:eastAsia="Times New Roman" w:hAnsi="Times New Roman" w:cs="Times New Roman"/>
          <w:b/>
          <w:sz w:val="24"/>
          <w:szCs w:val="24"/>
        </w:rPr>
      </w:pPr>
    </w:p>
    <w:p w:rsidR="00CA5616" w:rsidRPr="001706FA" w:rsidRDefault="00CA5616" w:rsidP="005D6961">
      <w:pPr>
        <w:spacing w:after="0" w:line="360" w:lineRule="auto"/>
        <w:jc w:val="center"/>
        <w:rPr>
          <w:rFonts w:ascii="Times New Roman" w:eastAsia="Times New Roman" w:hAnsi="Times New Roman" w:cs="Times New Roman"/>
          <w:b/>
          <w:sz w:val="24"/>
          <w:szCs w:val="24"/>
        </w:rPr>
      </w:pPr>
    </w:p>
    <w:p w:rsidR="00CA5616" w:rsidRPr="001706FA" w:rsidRDefault="00CA5616" w:rsidP="005D6961">
      <w:pPr>
        <w:spacing w:after="0" w:line="360" w:lineRule="auto"/>
        <w:jc w:val="center"/>
        <w:rPr>
          <w:rFonts w:ascii="Times New Roman" w:eastAsia="Times New Roman" w:hAnsi="Times New Roman" w:cs="Times New Roman"/>
          <w:b/>
          <w:sz w:val="24"/>
          <w:szCs w:val="24"/>
        </w:rPr>
      </w:pPr>
    </w:p>
    <w:p w:rsidR="00CA5616" w:rsidRPr="001706FA" w:rsidRDefault="00CA5616" w:rsidP="005D6961">
      <w:pPr>
        <w:spacing w:after="0" w:line="360" w:lineRule="auto"/>
        <w:jc w:val="center"/>
        <w:rPr>
          <w:rFonts w:ascii="Times New Roman" w:eastAsia="Times New Roman" w:hAnsi="Times New Roman" w:cs="Times New Roman"/>
          <w:b/>
          <w:sz w:val="24"/>
          <w:szCs w:val="24"/>
        </w:rPr>
      </w:pPr>
    </w:p>
    <w:p w:rsidR="00CA5616" w:rsidRPr="001706FA" w:rsidRDefault="00CA5616" w:rsidP="005D6961">
      <w:pPr>
        <w:spacing w:after="0" w:line="360" w:lineRule="auto"/>
        <w:jc w:val="center"/>
        <w:rPr>
          <w:rFonts w:ascii="Times New Roman" w:eastAsia="Times New Roman" w:hAnsi="Times New Roman" w:cs="Times New Roman"/>
          <w:b/>
          <w:sz w:val="24"/>
          <w:szCs w:val="24"/>
        </w:rPr>
      </w:pPr>
    </w:p>
    <w:p w:rsidR="00CA5616" w:rsidRPr="001706FA" w:rsidRDefault="00CA5616" w:rsidP="005D6961">
      <w:pPr>
        <w:spacing w:after="0" w:line="360" w:lineRule="auto"/>
        <w:jc w:val="center"/>
        <w:rPr>
          <w:rFonts w:ascii="Times New Roman" w:eastAsia="Times New Roman" w:hAnsi="Times New Roman" w:cs="Times New Roman"/>
          <w:b/>
          <w:sz w:val="24"/>
          <w:szCs w:val="24"/>
        </w:rPr>
      </w:pPr>
    </w:p>
    <w:p w:rsidR="00CA5616" w:rsidRPr="001706FA" w:rsidRDefault="00CA5616" w:rsidP="005D6961">
      <w:pPr>
        <w:spacing w:after="0" w:line="360" w:lineRule="auto"/>
        <w:jc w:val="center"/>
        <w:rPr>
          <w:rFonts w:ascii="Times New Roman" w:eastAsia="Times New Roman" w:hAnsi="Times New Roman" w:cs="Times New Roman"/>
          <w:b/>
          <w:sz w:val="24"/>
          <w:szCs w:val="24"/>
        </w:rPr>
      </w:pPr>
    </w:p>
    <w:p w:rsidR="00CA5616" w:rsidRPr="001706FA" w:rsidRDefault="00CA5616" w:rsidP="005D6961">
      <w:pPr>
        <w:spacing w:after="0" w:line="360" w:lineRule="auto"/>
        <w:jc w:val="center"/>
        <w:rPr>
          <w:rFonts w:ascii="Times New Roman" w:eastAsia="Times New Roman" w:hAnsi="Times New Roman" w:cs="Times New Roman"/>
          <w:b/>
          <w:sz w:val="24"/>
          <w:szCs w:val="24"/>
        </w:rPr>
      </w:pPr>
    </w:p>
    <w:p w:rsidR="00CA5616" w:rsidRPr="001706FA" w:rsidRDefault="00CA5616" w:rsidP="005D6961">
      <w:pPr>
        <w:spacing w:after="0" w:line="360" w:lineRule="auto"/>
        <w:jc w:val="center"/>
        <w:rPr>
          <w:rFonts w:ascii="Times New Roman" w:eastAsia="Times New Roman" w:hAnsi="Times New Roman" w:cs="Times New Roman"/>
          <w:b/>
          <w:sz w:val="24"/>
          <w:szCs w:val="24"/>
        </w:rPr>
      </w:pPr>
    </w:p>
    <w:p w:rsidR="00CA6C8A" w:rsidRPr="001706FA" w:rsidRDefault="00CA6C8A" w:rsidP="005D6961">
      <w:pPr>
        <w:spacing w:after="0" w:line="360" w:lineRule="auto"/>
        <w:jc w:val="center"/>
        <w:rPr>
          <w:rFonts w:ascii="Times New Roman" w:eastAsia="Times New Roman" w:hAnsi="Times New Roman" w:cs="Times New Roman"/>
          <w:b/>
          <w:sz w:val="24"/>
          <w:szCs w:val="24"/>
        </w:rPr>
      </w:pPr>
    </w:p>
    <w:p w:rsidR="00CA6C8A" w:rsidRPr="001706FA" w:rsidRDefault="00CA6C8A" w:rsidP="005D6961">
      <w:pPr>
        <w:spacing w:after="0" w:line="360" w:lineRule="auto"/>
        <w:jc w:val="center"/>
        <w:rPr>
          <w:rFonts w:ascii="Times New Roman" w:eastAsia="Times New Roman" w:hAnsi="Times New Roman" w:cs="Times New Roman"/>
          <w:b/>
          <w:sz w:val="24"/>
          <w:szCs w:val="24"/>
        </w:rPr>
      </w:pPr>
    </w:p>
    <w:p w:rsidR="00CA6C8A" w:rsidRPr="001706FA" w:rsidRDefault="00CA6C8A" w:rsidP="005D6961">
      <w:pPr>
        <w:spacing w:after="0" w:line="360" w:lineRule="auto"/>
        <w:jc w:val="center"/>
        <w:rPr>
          <w:rFonts w:ascii="Times New Roman" w:eastAsia="Times New Roman" w:hAnsi="Times New Roman" w:cs="Times New Roman"/>
          <w:b/>
          <w:sz w:val="24"/>
          <w:szCs w:val="24"/>
        </w:rPr>
      </w:pPr>
    </w:p>
    <w:p w:rsidR="00CA6C8A" w:rsidRPr="001706FA" w:rsidRDefault="00CA6C8A" w:rsidP="005D6961">
      <w:pPr>
        <w:spacing w:after="0" w:line="360" w:lineRule="auto"/>
        <w:jc w:val="center"/>
        <w:rPr>
          <w:rFonts w:ascii="Times New Roman" w:eastAsia="Times New Roman" w:hAnsi="Times New Roman" w:cs="Times New Roman"/>
          <w:b/>
          <w:sz w:val="24"/>
          <w:szCs w:val="24"/>
        </w:rPr>
      </w:pPr>
    </w:p>
    <w:p w:rsidR="00CA5616" w:rsidRPr="001706FA" w:rsidRDefault="00CA5616" w:rsidP="005D6961">
      <w:pPr>
        <w:spacing w:after="0" w:line="360" w:lineRule="auto"/>
        <w:jc w:val="center"/>
        <w:rPr>
          <w:rFonts w:ascii="Times New Roman" w:eastAsia="Times New Roman" w:hAnsi="Times New Roman" w:cs="Times New Roman"/>
          <w:b/>
          <w:sz w:val="24"/>
          <w:szCs w:val="24"/>
        </w:rPr>
      </w:pPr>
    </w:p>
    <w:p w:rsidR="00284E61" w:rsidRPr="001706FA" w:rsidRDefault="00284E61" w:rsidP="00284E61">
      <w:pPr>
        <w:pStyle w:val="Recuodecorpodetexto"/>
        <w:spacing w:after="0" w:line="360" w:lineRule="auto"/>
        <w:ind w:left="0"/>
        <w:jc w:val="center"/>
        <w:rPr>
          <w:b/>
          <w:lang w:eastAsia="x-none"/>
        </w:rPr>
      </w:pPr>
      <w:r w:rsidRPr="001706FA">
        <w:rPr>
          <w:b/>
        </w:rPr>
        <w:t>ANEXO I</w:t>
      </w:r>
      <w:r w:rsidRPr="001706FA">
        <w:rPr>
          <w:b/>
          <w:lang w:eastAsia="x-none"/>
        </w:rPr>
        <w:t>V</w:t>
      </w:r>
    </w:p>
    <w:p w:rsidR="00284E61" w:rsidRPr="001706FA" w:rsidRDefault="00284E61" w:rsidP="00284E61">
      <w:pPr>
        <w:pStyle w:val="Recuodecorpodetexto"/>
        <w:spacing w:after="0" w:line="360" w:lineRule="auto"/>
        <w:ind w:left="0"/>
        <w:jc w:val="center"/>
        <w:rPr>
          <w:b/>
          <w:lang w:eastAsia="x-none"/>
        </w:rPr>
      </w:pPr>
      <w:r w:rsidRPr="001706FA">
        <w:rPr>
          <w:b/>
        </w:rPr>
        <w:t xml:space="preserve">PREGÃO PRESENCIAL Nº </w:t>
      </w:r>
      <w:r w:rsidRPr="001706FA">
        <w:rPr>
          <w:b/>
          <w:lang w:eastAsia="x-none"/>
        </w:rPr>
        <w:t>00/2021</w:t>
      </w:r>
    </w:p>
    <w:p w:rsidR="00284E61" w:rsidRPr="001706FA" w:rsidRDefault="00284E61" w:rsidP="00284E61">
      <w:pPr>
        <w:pStyle w:val="Recuodecorpodetexto"/>
        <w:spacing w:after="0" w:line="360" w:lineRule="auto"/>
        <w:ind w:left="0"/>
        <w:jc w:val="center"/>
        <w:rPr>
          <w:b/>
          <w:lang w:eastAsia="x-none"/>
        </w:rPr>
      </w:pPr>
    </w:p>
    <w:p w:rsidR="00284E61" w:rsidRPr="001706FA" w:rsidRDefault="00284E61" w:rsidP="00284E61">
      <w:pPr>
        <w:autoSpaceDE w:val="0"/>
        <w:autoSpaceDN w:val="0"/>
        <w:adjustRightInd w:val="0"/>
        <w:spacing w:line="360" w:lineRule="auto"/>
        <w:jc w:val="center"/>
        <w:rPr>
          <w:rFonts w:ascii="Times New Roman" w:hAnsi="Times New Roman" w:cs="Times New Roman"/>
          <w:b/>
          <w:bCs/>
          <w:sz w:val="24"/>
          <w:szCs w:val="24"/>
        </w:rPr>
      </w:pPr>
      <w:r w:rsidRPr="001706FA">
        <w:rPr>
          <w:rFonts w:ascii="Times New Roman" w:hAnsi="Times New Roman" w:cs="Times New Roman"/>
          <w:b/>
          <w:bCs/>
          <w:sz w:val="24"/>
          <w:szCs w:val="24"/>
        </w:rPr>
        <w:t>MODELO DE PROPOSTA</w:t>
      </w:r>
    </w:p>
    <w:p w:rsidR="00284E61" w:rsidRPr="001706FA" w:rsidRDefault="00284E61" w:rsidP="00284E61">
      <w:pPr>
        <w:autoSpaceDE w:val="0"/>
        <w:autoSpaceDN w:val="0"/>
        <w:adjustRightInd w:val="0"/>
        <w:spacing w:line="360" w:lineRule="auto"/>
        <w:rPr>
          <w:rFonts w:ascii="Times New Roman" w:hAnsi="Times New Roman" w:cs="Times New Roman"/>
          <w:bCs/>
          <w:sz w:val="24"/>
          <w:szCs w:val="24"/>
        </w:rPr>
      </w:pPr>
      <w:r w:rsidRPr="001706FA">
        <w:rPr>
          <w:rFonts w:ascii="Times New Roman" w:hAnsi="Times New Roman" w:cs="Times New Roman"/>
          <w:bCs/>
          <w:sz w:val="24"/>
          <w:szCs w:val="24"/>
        </w:rPr>
        <w:t>À</w:t>
      </w:r>
    </w:p>
    <w:p w:rsidR="00284E61" w:rsidRPr="001706FA" w:rsidRDefault="00284E61" w:rsidP="00284E61">
      <w:pPr>
        <w:autoSpaceDE w:val="0"/>
        <w:autoSpaceDN w:val="0"/>
        <w:adjustRightInd w:val="0"/>
        <w:spacing w:line="360" w:lineRule="auto"/>
        <w:rPr>
          <w:rFonts w:ascii="Times New Roman" w:hAnsi="Times New Roman" w:cs="Times New Roman"/>
          <w:bCs/>
          <w:sz w:val="24"/>
          <w:szCs w:val="24"/>
        </w:rPr>
      </w:pPr>
      <w:r w:rsidRPr="001706FA">
        <w:rPr>
          <w:rFonts w:ascii="Times New Roman" w:hAnsi="Times New Roman" w:cs="Times New Roman"/>
          <w:bCs/>
          <w:sz w:val="24"/>
          <w:szCs w:val="24"/>
        </w:rPr>
        <w:t>PREFEITURA MUNICIPAL DE BARRA DO BUGRES-MT</w:t>
      </w:r>
    </w:p>
    <w:p w:rsidR="00284E61" w:rsidRPr="001706FA" w:rsidRDefault="00284E61" w:rsidP="00284E61">
      <w:pPr>
        <w:autoSpaceDE w:val="0"/>
        <w:autoSpaceDN w:val="0"/>
        <w:adjustRightInd w:val="0"/>
        <w:spacing w:line="360" w:lineRule="auto"/>
        <w:rPr>
          <w:rFonts w:ascii="Times New Roman" w:hAnsi="Times New Roman" w:cs="Times New Roman"/>
          <w:b/>
          <w:bCs/>
          <w:sz w:val="24"/>
          <w:szCs w:val="24"/>
        </w:rPr>
      </w:pPr>
      <w:r w:rsidRPr="001706FA">
        <w:rPr>
          <w:rFonts w:ascii="Times New Roman" w:hAnsi="Times New Roman" w:cs="Times New Roman"/>
          <w:bCs/>
          <w:sz w:val="24"/>
          <w:szCs w:val="24"/>
        </w:rPr>
        <w:t xml:space="preserve">PREGÃO PRESENCIAL Nº </w:t>
      </w:r>
      <w:r w:rsidRPr="001706FA">
        <w:rPr>
          <w:rFonts w:ascii="Times New Roman" w:hAnsi="Times New Roman" w:cs="Times New Roman"/>
          <w:b/>
          <w:bCs/>
          <w:sz w:val="24"/>
          <w:szCs w:val="24"/>
        </w:rPr>
        <w:t>000/2021.</w:t>
      </w:r>
    </w:p>
    <w:p w:rsidR="00284E61" w:rsidRPr="001706FA" w:rsidRDefault="00284E61" w:rsidP="00284E61">
      <w:pPr>
        <w:autoSpaceDE w:val="0"/>
        <w:autoSpaceDN w:val="0"/>
        <w:adjustRightInd w:val="0"/>
        <w:spacing w:line="360" w:lineRule="auto"/>
        <w:rPr>
          <w:rFonts w:ascii="Times New Roman" w:hAnsi="Times New Roman" w:cs="Times New Roman"/>
          <w:b/>
          <w:bCs/>
          <w:sz w:val="24"/>
          <w:szCs w:val="24"/>
        </w:rPr>
      </w:pPr>
      <w:r w:rsidRPr="001706FA">
        <w:rPr>
          <w:rFonts w:ascii="Times New Roman" w:hAnsi="Times New Roman" w:cs="Times New Roman"/>
          <w:bCs/>
          <w:sz w:val="24"/>
          <w:szCs w:val="24"/>
        </w:rPr>
        <w:t xml:space="preserve">ABERTURA DOS ENVELOPES: </w:t>
      </w:r>
      <w:r w:rsidRPr="001706FA">
        <w:rPr>
          <w:rFonts w:ascii="Times New Roman" w:hAnsi="Times New Roman" w:cs="Times New Roman"/>
          <w:b/>
          <w:bCs/>
          <w:sz w:val="24"/>
          <w:szCs w:val="24"/>
        </w:rPr>
        <w:t>00/00/2021.</w:t>
      </w:r>
    </w:p>
    <w:p w:rsidR="00284E61" w:rsidRPr="001706FA" w:rsidRDefault="00284E61" w:rsidP="00284E61">
      <w:pPr>
        <w:autoSpaceDE w:val="0"/>
        <w:autoSpaceDN w:val="0"/>
        <w:adjustRightInd w:val="0"/>
        <w:spacing w:line="360" w:lineRule="auto"/>
        <w:rPr>
          <w:rFonts w:ascii="Times New Roman" w:hAnsi="Times New Roman" w:cs="Times New Roman"/>
          <w:b/>
          <w:bCs/>
          <w:sz w:val="24"/>
          <w:szCs w:val="24"/>
        </w:rPr>
      </w:pPr>
      <w:r w:rsidRPr="001706FA">
        <w:rPr>
          <w:rFonts w:ascii="Times New Roman" w:hAnsi="Times New Roman" w:cs="Times New Roman"/>
          <w:bCs/>
          <w:sz w:val="24"/>
          <w:szCs w:val="24"/>
        </w:rPr>
        <w:t xml:space="preserve">HORÁRIO: </w:t>
      </w:r>
      <w:r w:rsidRPr="001706FA">
        <w:rPr>
          <w:rFonts w:ascii="Times New Roman" w:hAnsi="Times New Roman" w:cs="Times New Roman"/>
          <w:b/>
          <w:bCs/>
          <w:sz w:val="24"/>
          <w:szCs w:val="24"/>
        </w:rPr>
        <w:t>00:00 HORAS.</w:t>
      </w:r>
    </w:p>
    <w:p w:rsidR="00284E61" w:rsidRPr="001706FA" w:rsidRDefault="00284E61" w:rsidP="00284E61">
      <w:pPr>
        <w:autoSpaceDE w:val="0"/>
        <w:autoSpaceDN w:val="0"/>
        <w:adjustRightInd w:val="0"/>
        <w:spacing w:line="360" w:lineRule="auto"/>
        <w:rPr>
          <w:rFonts w:ascii="Times New Roman" w:hAnsi="Times New Roman" w:cs="Times New Roman"/>
          <w:sz w:val="24"/>
          <w:szCs w:val="24"/>
        </w:rPr>
      </w:pPr>
    </w:p>
    <w:p w:rsidR="00284E61" w:rsidRPr="001706FA" w:rsidRDefault="00284E61" w:rsidP="00284E61">
      <w:pPr>
        <w:autoSpaceDE w:val="0"/>
        <w:autoSpaceDN w:val="0"/>
        <w:adjustRightInd w:val="0"/>
        <w:spacing w:line="360" w:lineRule="auto"/>
        <w:jc w:val="both"/>
        <w:rPr>
          <w:rFonts w:ascii="Times New Roman" w:hAnsi="Times New Roman" w:cs="Times New Roman"/>
          <w:b/>
          <w:sz w:val="24"/>
          <w:szCs w:val="24"/>
        </w:rPr>
      </w:pPr>
      <w:r w:rsidRPr="001706FA">
        <w:rPr>
          <w:rFonts w:ascii="Times New Roman" w:hAnsi="Times New Roman" w:cs="Times New Roman"/>
          <w:sz w:val="24"/>
          <w:szCs w:val="24"/>
        </w:rPr>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Pr="001706FA">
        <w:rPr>
          <w:rFonts w:ascii="Times New Roman" w:hAnsi="Times New Roman" w:cs="Times New Roman"/>
          <w:bCs/>
          <w:sz w:val="24"/>
          <w:szCs w:val="24"/>
        </w:rPr>
        <w:t>BARRA DO BUGRES</w:t>
      </w:r>
      <w:r w:rsidRPr="001706FA">
        <w:rPr>
          <w:rFonts w:ascii="Times New Roman" w:hAnsi="Times New Roman" w:cs="Times New Roman"/>
          <w:sz w:val="24"/>
          <w:szCs w:val="24"/>
        </w:rPr>
        <w:t xml:space="preserve"> -MT, em conformidade com o Edital de </w:t>
      </w:r>
      <w:r w:rsidRPr="001706FA">
        <w:rPr>
          <w:rFonts w:ascii="Times New Roman" w:hAnsi="Times New Roman" w:cs="Times New Roman"/>
          <w:b/>
          <w:sz w:val="24"/>
          <w:szCs w:val="24"/>
        </w:rPr>
        <w:t>PREGÃO PRESENCIAL nº 000/2021.</w:t>
      </w:r>
    </w:p>
    <w:p w:rsidR="00284E61" w:rsidRPr="001706FA" w:rsidRDefault="00284E61" w:rsidP="00284E61">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sz w:val="24"/>
          <w:szCs w:val="24"/>
        </w:rPr>
        <w:t xml:space="preserve">Para tanto, oferecemos a esse órgão o preço </w:t>
      </w:r>
      <w:r w:rsidRPr="001706FA">
        <w:rPr>
          <w:rFonts w:ascii="Times New Roman" w:hAnsi="Times New Roman" w:cs="Times New Roman"/>
          <w:b/>
          <w:bCs/>
          <w:sz w:val="24"/>
          <w:szCs w:val="24"/>
        </w:rPr>
        <w:t>para os itens a seguir indicados</w:t>
      </w:r>
      <w:r w:rsidRPr="001706FA">
        <w:rPr>
          <w:rFonts w:ascii="Times New Roman" w:hAnsi="Times New Roman" w:cs="Times New Roman"/>
          <w:sz w:val="24"/>
          <w:szCs w:val="24"/>
        </w:rPr>
        <w:t xml:space="preserve">, observadas as especificações de que trata seus </w:t>
      </w:r>
      <w:r w:rsidRPr="001706FA">
        <w:rPr>
          <w:rFonts w:ascii="Times New Roman" w:hAnsi="Times New Roman" w:cs="Times New Roman"/>
          <w:b/>
          <w:bCs/>
          <w:sz w:val="24"/>
          <w:szCs w:val="24"/>
        </w:rPr>
        <w:t>ANEXOS III</w:t>
      </w:r>
      <w:r w:rsidRPr="001706FA">
        <w:rPr>
          <w:rFonts w:ascii="Times New Roman" w:hAnsi="Times New Roman" w:cs="Times New Roman"/>
          <w:sz w:val="24"/>
          <w:szCs w:val="24"/>
        </w:rPr>
        <w:t>:</w:t>
      </w:r>
    </w:p>
    <w:p w:rsidR="00284E61" w:rsidRPr="001706FA" w:rsidRDefault="00284E61" w:rsidP="00284E61">
      <w:pPr>
        <w:autoSpaceDE w:val="0"/>
        <w:autoSpaceDN w:val="0"/>
        <w:adjustRightInd w:val="0"/>
        <w:spacing w:line="360" w:lineRule="auto"/>
        <w:jc w:val="both"/>
        <w:rPr>
          <w:rFonts w:ascii="Times New Roman" w:hAnsi="Times New Roman" w:cs="Times New Roman"/>
          <w:sz w:val="24"/>
          <w:szCs w:val="24"/>
        </w:rPr>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209"/>
        <w:gridCol w:w="1487"/>
        <w:gridCol w:w="1857"/>
        <w:gridCol w:w="1510"/>
        <w:gridCol w:w="1532"/>
      </w:tblGrid>
      <w:tr w:rsidR="00284E61" w:rsidRPr="001706FA" w:rsidTr="00D74B0B">
        <w:tc>
          <w:tcPr>
            <w:tcW w:w="726" w:type="dxa"/>
          </w:tcPr>
          <w:p w:rsidR="00284E61" w:rsidRPr="001706FA" w:rsidRDefault="00284E61" w:rsidP="00D74B0B">
            <w:pPr>
              <w:autoSpaceDE w:val="0"/>
              <w:autoSpaceDN w:val="0"/>
              <w:adjustRightInd w:val="0"/>
              <w:spacing w:line="360" w:lineRule="auto"/>
              <w:rPr>
                <w:rFonts w:ascii="Times New Roman" w:hAnsi="Times New Roman" w:cs="Times New Roman"/>
                <w:b/>
                <w:bCs/>
                <w:sz w:val="24"/>
                <w:szCs w:val="24"/>
              </w:rPr>
            </w:pPr>
            <w:r w:rsidRPr="001706FA">
              <w:rPr>
                <w:rFonts w:ascii="Times New Roman" w:hAnsi="Times New Roman" w:cs="Times New Roman"/>
                <w:b/>
                <w:bCs/>
                <w:sz w:val="24"/>
                <w:szCs w:val="24"/>
              </w:rPr>
              <w:t>ITEM</w:t>
            </w:r>
          </w:p>
        </w:tc>
        <w:tc>
          <w:tcPr>
            <w:tcW w:w="2380" w:type="dxa"/>
          </w:tcPr>
          <w:p w:rsidR="00284E61" w:rsidRPr="001706FA" w:rsidRDefault="00284E61" w:rsidP="00D74B0B">
            <w:pPr>
              <w:autoSpaceDE w:val="0"/>
              <w:autoSpaceDN w:val="0"/>
              <w:adjustRightInd w:val="0"/>
              <w:spacing w:line="360" w:lineRule="auto"/>
              <w:rPr>
                <w:rFonts w:ascii="Times New Roman" w:hAnsi="Times New Roman" w:cs="Times New Roman"/>
                <w:b/>
                <w:bCs/>
                <w:sz w:val="24"/>
                <w:szCs w:val="24"/>
              </w:rPr>
            </w:pPr>
            <w:r w:rsidRPr="001706FA">
              <w:rPr>
                <w:rFonts w:ascii="Times New Roman" w:hAnsi="Times New Roman" w:cs="Times New Roman"/>
                <w:b/>
                <w:bCs/>
                <w:sz w:val="24"/>
                <w:szCs w:val="24"/>
              </w:rPr>
              <w:t>DESCRIÇAO</w:t>
            </w:r>
          </w:p>
        </w:tc>
        <w:tc>
          <w:tcPr>
            <w:tcW w:w="1533" w:type="dxa"/>
          </w:tcPr>
          <w:p w:rsidR="00284E61" w:rsidRPr="001706FA" w:rsidRDefault="00284E61" w:rsidP="00D74B0B">
            <w:pPr>
              <w:autoSpaceDE w:val="0"/>
              <w:autoSpaceDN w:val="0"/>
              <w:adjustRightInd w:val="0"/>
              <w:spacing w:line="360" w:lineRule="auto"/>
              <w:rPr>
                <w:rFonts w:ascii="Times New Roman" w:hAnsi="Times New Roman" w:cs="Times New Roman"/>
                <w:b/>
                <w:bCs/>
                <w:sz w:val="24"/>
                <w:szCs w:val="24"/>
              </w:rPr>
            </w:pPr>
            <w:r w:rsidRPr="001706FA">
              <w:rPr>
                <w:rFonts w:ascii="Times New Roman" w:hAnsi="Times New Roman" w:cs="Times New Roman"/>
                <w:b/>
                <w:bCs/>
                <w:sz w:val="24"/>
                <w:szCs w:val="24"/>
              </w:rPr>
              <w:t>UNIDADE DE MEDIDA</w:t>
            </w:r>
          </w:p>
        </w:tc>
        <w:tc>
          <w:tcPr>
            <w:tcW w:w="1589" w:type="dxa"/>
          </w:tcPr>
          <w:p w:rsidR="00284E61" w:rsidRPr="001706FA" w:rsidRDefault="00284E61" w:rsidP="00D74B0B">
            <w:pPr>
              <w:autoSpaceDE w:val="0"/>
              <w:autoSpaceDN w:val="0"/>
              <w:adjustRightInd w:val="0"/>
              <w:spacing w:line="360" w:lineRule="auto"/>
              <w:rPr>
                <w:rFonts w:ascii="Times New Roman" w:hAnsi="Times New Roman" w:cs="Times New Roman"/>
                <w:b/>
                <w:bCs/>
                <w:sz w:val="24"/>
                <w:szCs w:val="24"/>
              </w:rPr>
            </w:pPr>
            <w:r w:rsidRPr="001706FA">
              <w:rPr>
                <w:rFonts w:ascii="Times New Roman" w:hAnsi="Times New Roman" w:cs="Times New Roman"/>
                <w:b/>
                <w:bCs/>
                <w:sz w:val="24"/>
                <w:szCs w:val="24"/>
              </w:rPr>
              <w:t>QUANTIDADE</w:t>
            </w:r>
          </w:p>
        </w:tc>
        <w:tc>
          <w:tcPr>
            <w:tcW w:w="1531" w:type="dxa"/>
          </w:tcPr>
          <w:p w:rsidR="00284E61" w:rsidRPr="001706FA" w:rsidRDefault="00284E61" w:rsidP="00D74B0B">
            <w:pPr>
              <w:autoSpaceDE w:val="0"/>
              <w:autoSpaceDN w:val="0"/>
              <w:adjustRightInd w:val="0"/>
              <w:spacing w:line="360" w:lineRule="auto"/>
              <w:rPr>
                <w:rFonts w:ascii="Times New Roman" w:hAnsi="Times New Roman" w:cs="Times New Roman"/>
                <w:b/>
                <w:bCs/>
                <w:sz w:val="24"/>
                <w:szCs w:val="24"/>
              </w:rPr>
            </w:pPr>
            <w:r w:rsidRPr="001706FA">
              <w:rPr>
                <w:rFonts w:ascii="Times New Roman" w:hAnsi="Times New Roman" w:cs="Times New Roman"/>
                <w:b/>
                <w:bCs/>
                <w:sz w:val="24"/>
                <w:szCs w:val="24"/>
              </w:rPr>
              <w:t>VALOR UNITARIO</w:t>
            </w:r>
          </w:p>
        </w:tc>
        <w:tc>
          <w:tcPr>
            <w:tcW w:w="1671" w:type="dxa"/>
          </w:tcPr>
          <w:p w:rsidR="00284E61" w:rsidRPr="001706FA" w:rsidRDefault="00284E61" w:rsidP="00D74B0B">
            <w:pPr>
              <w:autoSpaceDE w:val="0"/>
              <w:autoSpaceDN w:val="0"/>
              <w:adjustRightInd w:val="0"/>
              <w:spacing w:line="360" w:lineRule="auto"/>
              <w:rPr>
                <w:rFonts w:ascii="Times New Roman" w:hAnsi="Times New Roman" w:cs="Times New Roman"/>
                <w:b/>
                <w:bCs/>
                <w:sz w:val="24"/>
                <w:szCs w:val="24"/>
              </w:rPr>
            </w:pPr>
            <w:r w:rsidRPr="001706FA">
              <w:rPr>
                <w:rFonts w:ascii="Times New Roman" w:hAnsi="Times New Roman" w:cs="Times New Roman"/>
                <w:b/>
                <w:bCs/>
                <w:sz w:val="24"/>
                <w:szCs w:val="24"/>
              </w:rPr>
              <w:t>VALOR TOTAL</w:t>
            </w:r>
          </w:p>
        </w:tc>
      </w:tr>
      <w:tr w:rsidR="00284E61" w:rsidRPr="001706FA" w:rsidTr="00D74B0B">
        <w:trPr>
          <w:trHeight w:val="385"/>
        </w:trPr>
        <w:tc>
          <w:tcPr>
            <w:tcW w:w="726" w:type="dxa"/>
          </w:tcPr>
          <w:p w:rsidR="00284E61" w:rsidRPr="001706FA" w:rsidRDefault="00284E61" w:rsidP="00D74B0B">
            <w:pPr>
              <w:autoSpaceDE w:val="0"/>
              <w:autoSpaceDN w:val="0"/>
              <w:adjustRightInd w:val="0"/>
              <w:spacing w:line="360" w:lineRule="auto"/>
              <w:rPr>
                <w:rFonts w:ascii="Times New Roman" w:hAnsi="Times New Roman" w:cs="Times New Roman"/>
                <w:bCs/>
                <w:sz w:val="24"/>
                <w:szCs w:val="24"/>
              </w:rPr>
            </w:pPr>
          </w:p>
        </w:tc>
        <w:tc>
          <w:tcPr>
            <w:tcW w:w="2380" w:type="dxa"/>
          </w:tcPr>
          <w:p w:rsidR="00284E61" w:rsidRPr="001706FA" w:rsidRDefault="00284E61" w:rsidP="00D74B0B">
            <w:pPr>
              <w:autoSpaceDE w:val="0"/>
              <w:autoSpaceDN w:val="0"/>
              <w:adjustRightInd w:val="0"/>
              <w:spacing w:line="360" w:lineRule="auto"/>
              <w:rPr>
                <w:rFonts w:ascii="Times New Roman" w:hAnsi="Times New Roman" w:cs="Times New Roman"/>
                <w:bCs/>
                <w:sz w:val="24"/>
                <w:szCs w:val="24"/>
              </w:rPr>
            </w:pPr>
          </w:p>
        </w:tc>
        <w:tc>
          <w:tcPr>
            <w:tcW w:w="1533" w:type="dxa"/>
          </w:tcPr>
          <w:p w:rsidR="00284E61" w:rsidRPr="001706FA" w:rsidRDefault="00284E61" w:rsidP="00D74B0B">
            <w:pPr>
              <w:autoSpaceDE w:val="0"/>
              <w:autoSpaceDN w:val="0"/>
              <w:adjustRightInd w:val="0"/>
              <w:spacing w:line="360" w:lineRule="auto"/>
              <w:rPr>
                <w:rFonts w:ascii="Times New Roman" w:hAnsi="Times New Roman" w:cs="Times New Roman"/>
                <w:bCs/>
                <w:sz w:val="24"/>
                <w:szCs w:val="24"/>
              </w:rPr>
            </w:pPr>
          </w:p>
        </w:tc>
        <w:tc>
          <w:tcPr>
            <w:tcW w:w="1589" w:type="dxa"/>
          </w:tcPr>
          <w:p w:rsidR="00284E61" w:rsidRPr="001706FA" w:rsidRDefault="00284E61" w:rsidP="00D74B0B">
            <w:pPr>
              <w:autoSpaceDE w:val="0"/>
              <w:autoSpaceDN w:val="0"/>
              <w:adjustRightInd w:val="0"/>
              <w:spacing w:line="360" w:lineRule="auto"/>
              <w:rPr>
                <w:rFonts w:ascii="Times New Roman" w:hAnsi="Times New Roman" w:cs="Times New Roman"/>
                <w:bCs/>
                <w:sz w:val="24"/>
                <w:szCs w:val="24"/>
              </w:rPr>
            </w:pPr>
          </w:p>
        </w:tc>
        <w:tc>
          <w:tcPr>
            <w:tcW w:w="1531" w:type="dxa"/>
          </w:tcPr>
          <w:p w:rsidR="00284E61" w:rsidRPr="001706FA" w:rsidRDefault="00284E61" w:rsidP="00D74B0B">
            <w:pPr>
              <w:autoSpaceDE w:val="0"/>
              <w:autoSpaceDN w:val="0"/>
              <w:adjustRightInd w:val="0"/>
              <w:spacing w:line="360" w:lineRule="auto"/>
              <w:rPr>
                <w:rFonts w:ascii="Times New Roman" w:hAnsi="Times New Roman" w:cs="Times New Roman"/>
                <w:bCs/>
                <w:sz w:val="24"/>
                <w:szCs w:val="24"/>
              </w:rPr>
            </w:pPr>
          </w:p>
        </w:tc>
        <w:tc>
          <w:tcPr>
            <w:tcW w:w="1671" w:type="dxa"/>
          </w:tcPr>
          <w:p w:rsidR="00284E61" w:rsidRPr="001706FA" w:rsidRDefault="00284E61" w:rsidP="00D74B0B">
            <w:pPr>
              <w:autoSpaceDE w:val="0"/>
              <w:autoSpaceDN w:val="0"/>
              <w:adjustRightInd w:val="0"/>
              <w:spacing w:line="360" w:lineRule="auto"/>
              <w:rPr>
                <w:rFonts w:ascii="Times New Roman" w:hAnsi="Times New Roman" w:cs="Times New Roman"/>
                <w:bCs/>
                <w:sz w:val="24"/>
                <w:szCs w:val="24"/>
              </w:rPr>
            </w:pPr>
          </w:p>
        </w:tc>
      </w:tr>
    </w:tbl>
    <w:p w:rsidR="00284E61" w:rsidRPr="001706FA" w:rsidRDefault="00284E61" w:rsidP="00284E61">
      <w:pPr>
        <w:autoSpaceDE w:val="0"/>
        <w:autoSpaceDN w:val="0"/>
        <w:adjustRightInd w:val="0"/>
        <w:spacing w:line="360" w:lineRule="auto"/>
        <w:rPr>
          <w:rFonts w:ascii="Times New Roman" w:hAnsi="Times New Roman" w:cs="Times New Roman"/>
          <w:b/>
          <w:bCs/>
          <w:sz w:val="24"/>
          <w:szCs w:val="24"/>
        </w:rPr>
      </w:pPr>
      <w:r w:rsidRPr="001706FA">
        <w:rPr>
          <w:rFonts w:ascii="Times New Roman" w:hAnsi="Times New Roman" w:cs="Times New Roman"/>
          <w:b/>
          <w:bCs/>
          <w:sz w:val="24"/>
          <w:szCs w:val="24"/>
        </w:rPr>
        <w:t>VALOR TOTAL POR EXTENSO</w:t>
      </w:r>
    </w:p>
    <w:p w:rsidR="00284E61" w:rsidRPr="001706FA" w:rsidRDefault="00284E61" w:rsidP="00284E61">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sz w:val="24"/>
          <w:szCs w:val="24"/>
        </w:rPr>
        <w:t xml:space="preserve">A validade da presente proposta é de 60 (sessenta) dias corridos, contados da data da abertura da proposta, observado o disposto no </w:t>
      </w:r>
      <w:r w:rsidRPr="001706FA">
        <w:rPr>
          <w:rFonts w:ascii="Times New Roman" w:hAnsi="Times New Roman" w:cs="Times New Roman"/>
          <w:i/>
          <w:iCs/>
          <w:sz w:val="24"/>
          <w:szCs w:val="24"/>
        </w:rPr>
        <w:t xml:space="preserve">caput </w:t>
      </w:r>
      <w:r w:rsidRPr="001706FA">
        <w:rPr>
          <w:rFonts w:ascii="Times New Roman" w:hAnsi="Times New Roman" w:cs="Times New Roman"/>
          <w:sz w:val="24"/>
          <w:szCs w:val="24"/>
        </w:rPr>
        <w:t>e parágrafo único do art. 110, da Lei nº 8.666/93.</w:t>
      </w:r>
    </w:p>
    <w:p w:rsidR="00284E61" w:rsidRPr="001706FA" w:rsidRDefault="00284E61" w:rsidP="00284E61">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sz w:val="24"/>
          <w:szCs w:val="24"/>
        </w:rPr>
        <w:t xml:space="preserve">Entregaremos os materiais, conforme as exigências dos </w:t>
      </w:r>
      <w:r w:rsidR="004169FE" w:rsidRPr="001706FA">
        <w:rPr>
          <w:rFonts w:ascii="Times New Roman" w:hAnsi="Times New Roman" w:cs="Times New Roman"/>
          <w:sz w:val="24"/>
          <w:szCs w:val="24"/>
        </w:rPr>
        <w:t>Anexos III.</w:t>
      </w:r>
    </w:p>
    <w:p w:rsidR="00284E61" w:rsidRPr="001706FA" w:rsidRDefault="00284E61" w:rsidP="00284E61">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sz w:val="24"/>
          <w:szCs w:val="24"/>
        </w:rPr>
        <w:t>Informamos, por oportuno, que estão inclusos nos preços todas as despesas e custos diretos e indiretos relacionadas à execução do Contrato, inclusive aquelas decorrentes de impostos, seguros e encargos sociais.</w:t>
      </w:r>
    </w:p>
    <w:p w:rsidR="00284E61" w:rsidRPr="001706FA" w:rsidRDefault="00284E61" w:rsidP="00284E61">
      <w:pPr>
        <w:autoSpaceDE w:val="0"/>
        <w:autoSpaceDN w:val="0"/>
        <w:adjustRightInd w:val="0"/>
        <w:spacing w:line="360" w:lineRule="auto"/>
        <w:rPr>
          <w:rFonts w:ascii="Times New Roman" w:hAnsi="Times New Roman" w:cs="Times New Roman"/>
          <w:sz w:val="24"/>
          <w:szCs w:val="24"/>
        </w:rPr>
      </w:pPr>
      <w:r w:rsidRPr="001706FA">
        <w:rPr>
          <w:rFonts w:ascii="Times New Roman" w:hAnsi="Times New Roman" w:cs="Times New Roman"/>
          <w:sz w:val="24"/>
          <w:szCs w:val="24"/>
        </w:rPr>
        <w:t>Os dados da nossa empresa são:</w:t>
      </w:r>
    </w:p>
    <w:p w:rsidR="00284E61" w:rsidRPr="001706FA" w:rsidRDefault="00284E61" w:rsidP="00284E61">
      <w:pPr>
        <w:autoSpaceDE w:val="0"/>
        <w:autoSpaceDN w:val="0"/>
        <w:adjustRightInd w:val="0"/>
        <w:spacing w:line="360" w:lineRule="auto"/>
        <w:rPr>
          <w:rFonts w:ascii="Times New Roman" w:hAnsi="Times New Roman" w:cs="Times New Roman"/>
          <w:sz w:val="24"/>
          <w:szCs w:val="24"/>
        </w:rPr>
      </w:pPr>
      <w:r w:rsidRPr="001706FA">
        <w:rPr>
          <w:rFonts w:ascii="Times New Roman" w:hAnsi="Times New Roman" w:cs="Times New Roman"/>
          <w:sz w:val="24"/>
          <w:szCs w:val="24"/>
        </w:rPr>
        <w:t>a) Razão Social: ________________________________________________________</w:t>
      </w:r>
    </w:p>
    <w:p w:rsidR="00284E61" w:rsidRPr="001706FA" w:rsidRDefault="00284E61" w:rsidP="00284E61">
      <w:pPr>
        <w:autoSpaceDE w:val="0"/>
        <w:autoSpaceDN w:val="0"/>
        <w:adjustRightInd w:val="0"/>
        <w:spacing w:line="360" w:lineRule="auto"/>
        <w:rPr>
          <w:rFonts w:ascii="Times New Roman" w:hAnsi="Times New Roman" w:cs="Times New Roman"/>
          <w:sz w:val="24"/>
          <w:szCs w:val="24"/>
        </w:rPr>
      </w:pPr>
      <w:r w:rsidRPr="001706FA">
        <w:rPr>
          <w:rFonts w:ascii="Times New Roman" w:hAnsi="Times New Roman" w:cs="Times New Roman"/>
          <w:sz w:val="24"/>
          <w:szCs w:val="24"/>
        </w:rPr>
        <w:t>b) CGC (MF) nº: ___________________________Ins</w:t>
      </w:r>
      <w:r w:rsidR="00A91E75" w:rsidRPr="001706FA">
        <w:rPr>
          <w:rFonts w:ascii="Times New Roman" w:hAnsi="Times New Roman" w:cs="Times New Roman"/>
          <w:sz w:val="24"/>
          <w:szCs w:val="24"/>
        </w:rPr>
        <w:t>c. Estadual nº.:_______________</w:t>
      </w:r>
    </w:p>
    <w:p w:rsidR="00284E61" w:rsidRPr="001706FA" w:rsidRDefault="00284E61" w:rsidP="00284E61">
      <w:pPr>
        <w:autoSpaceDE w:val="0"/>
        <w:autoSpaceDN w:val="0"/>
        <w:adjustRightInd w:val="0"/>
        <w:spacing w:line="360" w:lineRule="auto"/>
        <w:rPr>
          <w:rFonts w:ascii="Times New Roman" w:hAnsi="Times New Roman" w:cs="Times New Roman"/>
          <w:sz w:val="24"/>
          <w:szCs w:val="24"/>
        </w:rPr>
      </w:pPr>
      <w:r w:rsidRPr="001706FA">
        <w:rPr>
          <w:rFonts w:ascii="Times New Roman" w:hAnsi="Times New Roman" w:cs="Times New Roman"/>
          <w:sz w:val="24"/>
          <w:szCs w:val="24"/>
        </w:rPr>
        <w:t>c) Endereço: ______________________________________________________</w:t>
      </w:r>
    </w:p>
    <w:p w:rsidR="00284E61" w:rsidRPr="001706FA" w:rsidRDefault="00284E61" w:rsidP="00284E61">
      <w:pPr>
        <w:autoSpaceDE w:val="0"/>
        <w:autoSpaceDN w:val="0"/>
        <w:adjustRightInd w:val="0"/>
        <w:spacing w:line="360" w:lineRule="auto"/>
        <w:rPr>
          <w:rFonts w:ascii="Times New Roman" w:hAnsi="Times New Roman" w:cs="Times New Roman"/>
          <w:sz w:val="24"/>
          <w:szCs w:val="24"/>
        </w:rPr>
      </w:pPr>
      <w:r w:rsidRPr="001706FA">
        <w:rPr>
          <w:rFonts w:ascii="Times New Roman" w:hAnsi="Times New Roman" w:cs="Times New Roman"/>
          <w:sz w:val="24"/>
          <w:szCs w:val="24"/>
        </w:rPr>
        <w:t>d) Fone/Fax: __________________________E-mail: ______________________</w:t>
      </w:r>
    </w:p>
    <w:p w:rsidR="00284E61" w:rsidRPr="001706FA" w:rsidRDefault="00284E61" w:rsidP="00284E61">
      <w:pPr>
        <w:autoSpaceDE w:val="0"/>
        <w:autoSpaceDN w:val="0"/>
        <w:adjustRightInd w:val="0"/>
        <w:spacing w:line="360" w:lineRule="auto"/>
        <w:rPr>
          <w:rFonts w:ascii="Times New Roman" w:hAnsi="Times New Roman" w:cs="Times New Roman"/>
          <w:sz w:val="24"/>
          <w:szCs w:val="24"/>
        </w:rPr>
      </w:pPr>
      <w:r w:rsidRPr="001706FA">
        <w:rPr>
          <w:rFonts w:ascii="Times New Roman" w:hAnsi="Times New Roman" w:cs="Times New Roman"/>
          <w:sz w:val="24"/>
          <w:szCs w:val="24"/>
        </w:rPr>
        <w:t>e) Cidade: ___________________ Estado: _______CEP:___________________</w:t>
      </w:r>
    </w:p>
    <w:p w:rsidR="00284E61" w:rsidRPr="001706FA" w:rsidRDefault="00284E61" w:rsidP="00284E61">
      <w:pPr>
        <w:autoSpaceDE w:val="0"/>
        <w:autoSpaceDN w:val="0"/>
        <w:adjustRightInd w:val="0"/>
        <w:spacing w:line="360" w:lineRule="auto"/>
        <w:rPr>
          <w:rFonts w:ascii="Times New Roman" w:hAnsi="Times New Roman" w:cs="Times New Roman"/>
          <w:sz w:val="24"/>
          <w:szCs w:val="24"/>
        </w:rPr>
      </w:pPr>
      <w:r w:rsidRPr="001706FA">
        <w:rPr>
          <w:rFonts w:ascii="Times New Roman" w:hAnsi="Times New Roman" w:cs="Times New Roman"/>
          <w:sz w:val="24"/>
          <w:szCs w:val="24"/>
        </w:rPr>
        <w:t>f) Banco ___________ Agência nº:__________Conta nº:____________________</w:t>
      </w:r>
    </w:p>
    <w:p w:rsidR="00284E61" w:rsidRPr="001706FA" w:rsidRDefault="00284E61" w:rsidP="00284E61">
      <w:pPr>
        <w:autoSpaceDE w:val="0"/>
        <w:autoSpaceDN w:val="0"/>
        <w:adjustRightInd w:val="0"/>
        <w:spacing w:line="360" w:lineRule="auto"/>
        <w:rPr>
          <w:rFonts w:ascii="Times New Roman" w:hAnsi="Times New Roman" w:cs="Times New Roman"/>
          <w:sz w:val="24"/>
          <w:szCs w:val="24"/>
        </w:rPr>
      </w:pPr>
    </w:p>
    <w:p w:rsidR="00284E61" w:rsidRPr="001706FA" w:rsidRDefault="00284E61" w:rsidP="00284E61">
      <w:pPr>
        <w:autoSpaceDE w:val="0"/>
        <w:autoSpaceDN w:val="0"/>
        <w:adjustRightInd w:val="0"/>
        <w:spacing w:line="360" w:lineRule="auto"/>
        <w:rPr>
          <w:rFonts w:ascii="Times New Roman" w:hAnsi="Times New Roman" w:cs="Times New Roman"/>
          <w:sz w:val="24"/>
          <w:szCs w:val="24"/>
        </w:rPr>
      </w:pPr>
      <w:r w:rsidRPr="001706FA">
        <w:rPr>
          <w:rFonts w:ascii="Times New Roman" w:hAnsi="Times New Roman" w:cs="Times New Roman"/>
          <w:sz w:val="24"/>
          <w:szCs w:val="24"/>
        </w:rPr>
        <w:t>De acordo com a legislação em vigor, eu, ___________________________, CPF/MF nº _________________________, declaro estar ciente da responsabilidade que assumo pelas informações constantes desta ficha de cadastro.</w:t>
      </w:r>
    </w:p>
    <w:p w:rsidR="00284E61" w:rsidRPr="001706FA" w:rsidRDefault="00284E61" w:rsidP="00284E61">
      <w:pPr>
        <w:autoSpaceDE w:val="0"/>
        <w:autoSpaceDN w:val="0"/>
        <w:adjustRightInd w:val="0"/>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_____________________________, ____ de ______________ de 2021.</w:t>
      </w:r>
    </w:p>
    <w:p w:rsidR="00284E61" w:rsidRPr="001706FA" w:rsidRDefault="00284E61" w:rsidP="00284E61">
      <w:pPr>
        <w:autoSpaceDE w:val="0"/>
        <w:autoSpaceDN w:val="0"/>
        <w:adjustRightInd w:val="0"/>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lastRenderedPageBreak/>
        <w:t>________________________________________</w:t>
      </w:r>
    </w:p>
    <w:p w:rsidR="00284E61" w:rsidRPr="001706FA" w:rsidRDefault="00284E61" w:rsidP="00284E61">
      <w:pPr>
        <w:autoSpaceDE w:val="0"/>
        <w:autoSpaceDN w:val="0"/>
        <w:adjustRightInd w:val="0"/>
        <w:spacing w:line="360" w:lineRule="auto"/>
        <w:jc w:val="center"/>
        <w:rPr>
          <w:rFonts w:ascii="Times New Roman" w:hAnsi="Times New Roman" w:cs="Times New Roman"/>
          <w:b/>
          <w:sz w:val="24"/>
          <w:szCs w:val="24"/>
          <w:lang w:eastAsia="x-none"/>
        </w:rPr>
      </w:pPr>
      <w:r w:rsidRPr="001706FA">
        <w:rPr>
          <w:rFonts w:ascii="Times New Roman" w:hAnsi="Times New Roman" w:cs="Times New Roman"/>
          <w:sz w:val="24"/>
          <w:szCs w:val="24"/>
        </w:rPr>
        <w:t>Assinatura e carimbo (representante legal)</w:t>
      </w:r>
    </w:p>
    <w:p w:rsidR="00284E61" w:rsidRPr="001706FA" w:rsidRDefault="00284E61" w:rsidP="00284E61">
      <w:pPr>
        <w:pStyle w:val="Recuodecorpodetexto"/>
        <w:spacing w:after="0" w:line="360" w:lineRule="auto"/>
        <w:ind w:left="0"/>
        <w:jc w:val="center"/>
        <w:rPr>
          <w:b/>
          <w:lang w:eastAsia="x-none"/>
        </w:rPr>
        <w:sectPr w:rsidR="00284E61" w:rsidRPr="001706FA" w:rsidSect="00D74B0B">
          <w:headerReference w:type="default" r:id="rId21"/>
          <w:footerReference w:type="default" r:id="rId22"/>
          <w:pgSz w:w="11906" w:h="16838"/>
          <w:pgMar w:top="1134" w:right="1134" w:bottom="510" w:left="1701" w:header="284" w:footer="641" w:gutter="0"/>
          <w:cols w:space="708"/>
          <w:docGrid w:linePitch="360"/>
        </w:sectPr>
      </w:pPr>
      <w:r w:rsidRPr="001706FA">
        <w:rPr>
          <w:b/>
          <w:highlight w:val="yellow"/>
          <w:lang w:eastAsia="x-none"/>
        </w:rPr>
        <w:t>ANEXAR AO ENVELOPE Nº 01- PROPOSTA DE PREÇOS</w:t>
      </w:r>
    </w:p>
    <w:p w:rsidR="00284E61" w:rsidRPr="001706FA" w:rsidRDefault="00284E61" w:rsidP="00284E61">
      <w:pPr>
        <w:pStyle w:val="Recuodecorpodetexto"/>
        <w:tabs>
          <w:tab w:val="left" w:pos="2419"/>
        </w:tabs>
        <w:spacing w:after="0" w:line="360" w:lineRule="auto"/>
        <w:ind w:left="0"/>
        <w:jc w:val="center"/>
        <w:rPr>
          <w:b/>
          <w:spacing w:val="-3"/>
        </w:rPr>
      </w:pPr>
      <w:r w:rsidRPr="001706FA">
        <w:rPr>
          <w:b/>
          <w:spacing w:val="-3"/>
        </w:rPr>
        <w:lastRenderedPageBreak/>
        <w:t>ANEXO V</w:t>
      </w:r>
    </w:p>
    <w:p w:rsidR="00284E61" w:rsidRPr="001706FA" w:rsidRDefault="00284E61" w:rsidP="00284E61">
      <w:pPr>
        <w:spacing w:line="360" w:lineRule="auto"/>
        <w:jc w:val="center"/>
        <w:rPr>
          <w:rFonts w:ascii="Times New Roman" w:hAnsi="Times New Roman" w:cs="Times New Roman"/>
          <w:b/>
          <w:spacing w:val="-3"/>
          <w:sz w:val="24"/>
          <w:szCs w:val="24"/>
        </w:rPr>
      </w:pPr>
    </w:p>
    <w:p w:rsidR="00284E61" w:rsidRPr="001706FA" w:rsidRDefault="00284E61" w:rsidP="00284E61">
      <w:pPr>
        <w:pStyle w:val="Recuodecorpodetexto"/>
        <w:spacing w:line="360" w:lineRule="auto"/>
        <w:ind w:left="0"/>
        <w:jc w:val="center"/>
        <w:rPr>
          <w:b/>
        </w:rPr>
      </w:pPr>
      <w:r w:rsidRPr="001706FA">
        <w:rPr>
          <w:b/>
        </w:rPr>
        <w:t xml:space="preserve">PREGÃO PRESENCIAL Nº </w:t>
      </w:r>
      <w:r w:rsidRPr="001706FA">
        <w:rPr>
          <w:b/>
          <w:lang w:eastAsia="x-none"/>
        </w:rPr>
        <w:t>000/2021</w:t>
      </w:r>
    </w:p>
    <w:p w:rsidR="00284E61" w:rsidRPr="001706FA" w:rsidRDefault="00284E61" w:rsidP="00284E61">
      <w:pPr>
        <w:autoSpaceDE w:val="0"/>
        <w:autoSpaceDN w:val="0"/>
        <w:adjustRightInd w:val="0"/>
        <w:spacing w:line="360" w:lineRule="auto"/>
        <w:jc w:val="center"/>
        <w:rPr>
          <w:rFonts w:ascii="Times New Roman" w:hAnsi="Times New Roman" w:cs="Times New Roman"/>
          <w:b/>
          <w:bCs/>
          <w:sz w:val="24"/>
          <w:szCs w:val="24"/>
        </w:rPr>
      </w:pPr>
      <w:r w:rsidRPr="001706FA">
        <w:rPr>
          <w:rFonts w:ascii="Times New Roman" w:hAnsi="Times New Roman" w:cs="Times New Roman"/>
          <w:b/>
          <w:bCs/>
          <w:sz w:val="24"/>
          <w:szCs w:val="24"/>
        </w:rPr>
        <w:t>MODELO DE DECLARAÇÃO DE ELABORAÇÃO INDEPENDENTE DE PROPOSTA</w:t>
      </w:r>
    </w:p>
    <w:p w:rsidR="00284E61" w:rsidRPr="001706FA" w:rsidRDefault="00284E61" w:rsidP="00284E61">
      <w:pPr>
        <w:autoSpaceDE w:val="0"/>
        <w:autoSpaceDN w:val="0"/>
        <w:adjustRightInd w:val="0"/>
        <w:spacing w:line="360" w:lineRule="auto"/>
        <w:jc w:val="both"/>
        <w:rPr>
          <w:rFonts w:ascii="Times New Roman" w:hAnsi="Times New Roman" w:cs="Times New Roman"/>
          <w:b/>
          <w:bCs/>
          <w:sz w:val="24"/>
          <w:szCs w:val="24"/>
        </w:rPr>
      </w:pPr>
      <w:r w:rsidRPr="001706FA">
        <w:rPr>
          <w:rFonts w:ascii="Times New Roman" w:hAnsi="Times New Roman" w:cs="Times New Roman"/>
          <w:b/>
          <w:bCs/>
          <w:sz w:val="24"/>
          <w:szCs w:val="24"/>
        </w:rPr>
        <w:t xml:space="preserve">O senhor (a) (Identificação completa do representante da licitante), </w:t>
      </w:r>
      <w:r w:rsidRPr="001706FA">
        <w:rPr>
          <w:rFonts w:ascii="Times New Roman" w:hAnsi="Times New Roman" w:cs="Times New Roman"/>
          <w:sz w:val="24"/>
          <w:szCs w:val="24"/>
        </w:rPr>
        <w:t xml:space="preserve">como representante devidamente constituído de </w:t>
      </w:r>
      <w:r w:rsidRPr="001706FA">
        <w:rPr>
          <w:rFonts w:ascii="Times New Roman" w:hAnsi="Times New Roman" w:cs="Times New Roman"/>
          <w:b/>
          <w:bCs/>
          <w:sz w:val="24"/>
          <w:szCs w:val="24"/>
        </w:rPr>
        <w:t>(Identificação completa da empresa)</w:t>
      </w:r>
      <w:r w:rsidRPr="001706FA">
        <w:rPr>
          <w:rFonts w:ascii="Times New Roman" w:hAnsi="Times New Roman" w:cs="Times New Roman"/>
          <w:sz w:val="24"/>
          <w:szCs w:val="24"/>
        </w:rPr>
        <w:t xml:space="preserve">, para fins do disposto no subitem </w:t>
      </w:r>
      <w:r w:rsidRPr="001706FA">
        <w:rPr>
          <w:rFonts w:ascii="Times New Roman" w:hAnsi="Times New Roman" w:cs="Times New Roman"/>
          <w:b/>
          <w:bCs/>
          <w:sz w:val="24"/>
          <w:szCs w:val="24"/>
        </w:rPr>
        <w:t>5.4 do Edita</w:t>
      </w:r>
      <w:r w:rsidRPr="001706FA">
        <w:rPr>
          <w:rFonts w:ascii="Times New Roman" w:hAnsi="Times New Roman" w:cs="Times New Roman"/>
          <w:sz w:val="24"/>
          <w:szCs w:val="24"/>
        </w:rPr>
        <w:t xml:space="preserve">l </w:t>
      </w:r>
      <w:r w:rsidRPr="001706FA">
        <w:rPr>
          <w:rFonts w:ascii="Times New Roman" w:hAnsi="Times New Roman" w:cs="Times New Roman"/>
          <w:b/>
          <w:bCs/>
          <w:sz w:val="24"/>
          <w:szCs w:val="24"/>
        </w:rPr>
        <w:t xml:space="preserve">nº </w:t>
      </w:r>
      <w:r w:rsidRPr="001706FA">
        <w:rPr>
          <w:rFonts w:ascii="Times New Roman" w:hAnsi="Times New Roman" w:cs="Times New Roman"/>
          <w:b/>
          <w:sz w:val="24"/>
          <w:szCs w:val="24"/>
        </w:rPr>
        <w:t>000/2021</w:t>
      </w:r>
      <w:r w:rsidRPr="001706FA">
        <w:rPr>
          <w:rFonts w:ascii="Times New Roman" w:hAnsi="Times New Roman" w:cs="Times New Roman"/>
          <w:sz w:val="24"/>
          <w:szCs w:val="24"/>
        </w:rPr>
        <w:t>, declara, sob as penas da lei, em especial o artigo 299, do Código Penal Brasileiro, que:</w:t>
      </w:r>
    </w:p>
    <w:p w:rsidR="00284E61" w:rsidRPr="001706FA" w:rsidRDefault="00284E61" w:rsidP="00284E61">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 xml:space="preserve">a) </w:t>
      </w:r>
      <w:r w:rsidRPr="001706FA">
        <w:rPr>
          <w:rFonts w:ascii="Times New Roman" w:hAnsi="Times New Roman" w:cs="Times New Roman"/>
          <w:sz w:val="24"/>
          <w:szCs w:val="24"/>
        </w:rPr>
        <w:t xml:space="preserve">a proposta apresentada para participar do </w:t>
      </w:r>
      <w:r w:rsidRPr="001706FA">
        <w:rPr>
          <w:rFonts w:ascii="Times New Roman" w:hAnsi="Times New Roman" w:cs="Times New Roman"/>
          <w:b/>
          <w:bCs/>
          <w:sz w:val="24"/>
          <w:szCs w:val="24"/>
        </w:rPr>
        <w:t xml:space="preserve">Pregão Presencial nº </w:t>
      </w:r>
      <w:r w:rsidRPr="001706FA">
        <w:rPr>
          <w:rFonts w:ascii="Times New Roman" w:hAnsi="Times New Roman" w:cs="Times New Roman"/>
          <w:b/>
          <w:sz w:val="24"/>
          <w:szCs w:val="24"/>
        </w:rPr>
        <w:t xml:space="preserve">000/2021 </w:t>
      </w:r>
      <w:r w:rsidRPr="001706FA">
        <w:rPr>
          <w:rFonts w:ascii="Times New Roman" w:hAnsi="Times New Roman" w:cs="Times New Roman"/>
          <w:sz w:val="24"/>
          <w:szCs w:val="24"/>
        </w:rPr>
        <w:t xml:space="preserve">foi elaborada de maneira independente pela (razão social e CPNJ da empresa), e o conteúdo da proposta não foi, no todo ou em parte, direta ou indiretamente, informado, discutido ou recebido de qualquer outro participante potencial ou de fato do </w:t>
      </w:r>
      <w:r w:rsidRPr="001706FA">
        <w:rPr>
          <w:rFonts w:ascii="Times New Roman" w:hAnsi="Times New Roman" w:cs="Times New Roman"/>
          <w:b/>
          <w:bCs/>
          <w:sz w:val="24"/>
          <w:szCs w:val="24"/>
        </w:rPr>
        <w:t xml:space="preserve">Pregão Presencial nº </w:t>
      </w:r>
      <w:r w:rsidRPr="001706FA">
        <w:rPr>
          <w:rFonts w:ascii="Times New Roman" w:hAnsi="Times New Roman" w:cs="Times New Roman"/>
          <w:b/>
          <w:sz w:val="24"/>
          <w:szCs w:val="24"/>
        </w:rPr>
        <w:t>000/2021</w:t>
      </w:r>
      <w:r w:rsidRPr="001706FA">
        <w:rPr>
          <w:rFonts w:ascii="Times New Roman" w:hAnsi="Times New Roman" w:cs="Times New Roman"/>
          <w:sz w:val="24"/>
          <w:szCs w:val="24"/>
        </w:rPr>
        <w:t>, por qualquer meio ou por qualquer pessoa;</w:t>
      </w:r>
    </w:p>
    <w:p w:rsidR="00284E61" w:rsidRPr="001706FA" w:rsidRDefault="00284E61" w:rsidP="00284E61">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 xml:space="preserve">b) </w:t>
      </w:r>
      <w:r w:rsidRPr="001706FA">
        <w:rPr>
          <w:rFonts w:ascii="Times New Roman" w:hAnsi="Times New Roman" w:cs="Times New Roman"/>
          <w:sz w:val="24"/>
          <w:szCs w:val="24"/>
        </w:rPr>
        <w:t xml:space="preserve">a intenção de apresentar a proposta elaborada para participar do </w:t>
      </w:r>
      <w:r w:rsidRPr="001706FA">
        <w:rPr>
          <w:rFonts w:ascii="Times New Roman" w:hAnsi="Times New Roman" w:cs="Times New Roman"/>
          <w:b/>
          <w:bCs/>
          <w:sz w:val="24"/>
          <w:szCs w:val="24"/>
        </w:rPr>
        <w:t xml:space="preserve">Pregão Presencial nº </w:t>
      </w:r>
      <w:r w:rsidRPr="001706FA">
        <w:rPr>
          <w:rFonts w:ascii="Times New Roman" w:hAnsi="Times New Roman" w:cs="Times New Roman"/>
          <w:b/>
          <w:sz w:val="24"/>
          <w:szCs w:val="24"/>
        </w:rPr>
        <w:t>00/2019</w:t>
      </w:r>
      <w:r w:rsidRPr="001706FA">
        <w:rPr>
          <w:rFonts w:ascii="Times New Roman" w:hAnsi="Times New Roman" w:cs="Times New Roman"/>
          <w:sz w:val="24"/>
          <w:szCs w:val="24"/>
        </w:rPr>
        <w:t xml:space="preserve">, não foi informada, discutida ou recebida de qualquer outro participante potencial ou de fato do </w:t>
      </w:r>
      <w:r w:rsidRPr="001706FA">
        <w:rPr>
          <w:rFonts w:ascii="Times New Roman" w:hAnsi="Times New Roman" w:cs="Times New Roman"/>
          <w:b/>
          <w:bCs/>
          <w:sz w:val="24"/>
          <w:szCs w:val="24"/>
        </w:rPr>
        <w:t xml:space="preserve">Pregão Presencial nº </w:t>
      </w:r>
      <w:r w:rsidRPr="001706FA">
        <w:rPr>
          <w:rFonts w:ascii="Times New Roman" w:hAnsi="Times New Roman" w:cs="Times New Roman"/>
          <w:b/>
          <w:sz w:val="24"/>
          <w:szCs w:val="24"/>
        </w:rPr>
        <w:t>000/2021</w:t>
      </w:r>
      <w:r w:rsidRPr="001706FA">
        <w:rPr>
          <w:rFonts w:ascii="Times New Roman" w:hAnsi="Times New Roman" w:cs="Times New Roman"/>
          <w:sz w:val="24"/>
          <w:szCs w:val="24"/>
        </w:rPr>
        <w:t>, por qualquer meio ou por qualquer pessoa;</w:t>
      </w:r>
    </w:p>
    <w:p w:rsidR="00284E61" w:rsidRPr="001706FA" w:rsidRDefault="00284E61" w:rsidP="00284E61">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 xml:space="preserve">c) </w:t>
      </w:r>
      <w:r w:rsidRPr="001706FA">
        <w:rPr>
          <w:rFonts w:ascii="Times New Roman" w:hAnsi="Times New Roman" w:cs="Times New Roman"/>
          <w:sz w:val="24"/>
          <w:szCs w:val="24"/>
        </w:rPr>
        <w:t xml:space="preserve">que não tentou, por qualquer meio ou por qualquer pessoa, influir na decisão de qualquer outro participante potencial ou de fato do </w:t>
      </w:r>
      <w:r w:rsidRPr="001706FA">
        <w:rPr>
          <w:rFonts w:ascii="Times New Roman" w:hAnsi="Times New Roman" w:cs="Times New Roman"/>
          <w:b/>
          <w:bCs/>
          <w:sz w:val="24"/>
          <w:szCs w:val="24"/>
        </w:rPr>
        <w:t xml:space="preserve">Pregão Presencial nº </w:t>
      </w:r>
      <w:r w:rsidRPr="001706FA">
        <w:rPr>
          <w:rFonts w:ascii="Times New Roman" w:hAnsi="Times New Roman" w:cs="Times New Roman"/>
          <w:b/>
          <w:sz w:val="24"/>
          <w:szCs w:val="24"/>
        </w:rPr>
        <w:t>000/2021</w:t>
      </w:r>
      <w:r w:rsidRPr="001706FA">
        <w:rPr>
          <w:rFonts w:ascii="Times New Roman" w:hAnsi="Times New Roman" w:cs="Times New Roman"/>
          <w:sz w:val="24"/>
          <w:szCs w:val="24"/>
        </w:rPr>
        <w:t>, quanto a participar ou não da referida licitação;</w:t>
      </w:r>
    </w:p>
    <w:p w:rsidR="00284E61" w:rsidRPr="001706FA" w:rsidRDefault="00284E61" w:rsidP="00284E61">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b/>
          <w:bCs/>
          <w:sz w:val="24"/>
          <w:szCs w:val="24"/>
        </w:rPr>
        <w:t xml:space="preserve">d) </w:t>
      </w:r>
      <w:r w:rsidRPr="001706FA">
        <w:rPr>
          <w:rFonts w:ascii="Times New Roman" w:hAnsi="Times New Roman" w:cs="Times New Roman"/>
          <w:sz w:val="24"/>
          <w:szCs w:val="24"/>
        </w:rPr>
        <w:t>que está plenamente ciente do teor e da extensão desta declaração e que detém plenos poderes e informações para firmá-la.</w:t>
      </w:r>
    </w:p>
    <w:p w:rsidR="00284E61" w:rsidRPr="001706FA" w:rsidRDefault="00284E61" w:rsidP="00284E61">
      <w:pPr>
        <w:autoSpaceDE w:val="0"/>
        <w:autoSpaceDN w:val="0"/>
        <w:adjustRightInd w:val="0"/>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Local e data</w:t>
      </w:r>
    </w:p>
    <w:p w:rsidR="00284E61" w:rsidRPr="001706FA" w:rsidRDefault="00284E61" w:rsidP="00284E61">
      <w:pPr>
        <w:autoSpaceDE w:val="0"/>
        <w:autoSpaceDN w:val="0"/>
        <w:adjustRightInd w:val="0"/>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Assinatura do representante legal, com NOME COMPLETO</w:t>
      </w:r>
    </w:p>
    <w:p w:rsidR="00284E61" w:rsidRPr="001706FA" w:rsidRDefault="00284E61" w:rsidP="00284E61">
      <w:pPr>
        <w:autoSpaceDE w:val="0"/>
        <w:autoSpaceDN w:val="0"/>
        <w:adjustRightInd w:val="0"/>
        <w:spacing w:line="360" w:lineRule="auto"/>
        <w:jc w:val="center"/>
        <w:rPr>
          <w:rFonts w:ascii="Times New Roman" w:hAnsi="Times New Roman" w:cs="Times New Roman"/>
          <w:b/>
          <w:sz w:val="24"/>
          <w:szCs w:val="24"/>
          <w:highlight w:val="yellow"/>
        </w:rPr>
      </w:pPr>
      <w:r w:rsidRPr="001706FA">
        <w:rPr>
          <w:rFonts w:ascii="Times New Roman" w:hAnsi="Times New Roman" w:cs="Times New Roman"/>
          <w:b/>
          <w:sz w:val="24"/>
          <w:szCs w:val="24"/>
          <w:highlight w:val="yellow"/>
        </w:rPr>
        <w:t>ANEXAR AO ENVELOPE N.º 01 – PROPOSTA DE PREÇOS</w:t>
      </w:r>
    </w:p>
    <w:p w:rsidR="00284E61" w:rsidRPr="001706FA" w:rsidRDefault="00284E61" w:rsidP="00284E61">
      <w:pPr>
        <w:autoSpaceDE w:val="0"/>
        <w:autoSpaceDN w:val="0"/>
        <w:adjustRightInd w:val="0"/>
        <w:spacing w:line="360" w:lineRule="auto"/>
        <w:rPr>
          <w:rFonts w:ascii="Times New Roman" w:hAnsi="Times New Roman" w:cs="Times New Roman"/>
          <w:b/>
          <w:sz w:val="24"/>
          <w:szCs w:val="24"/>
          <w:highlight w:val="yellow"/>
        </w:rPr>
      </w:pPr>
    </w:p>
    <w:p w:rsidR="00284E61" w:rsidRPr="001706FA" w:rsidRDefault="00284E61" w:rsidP="00284E61">
      <w:pPr>
        <w:pStyle w:val="Recuodecorpodetexto"/>
        <w:spacing w:after="0" w:line="360" w:lineRule="auto"/>
        <w:ind w:left="0"/>
        <w:jc w:val="center"/>
        <w:rPr>
          <w:b/>
          <w:lang w:eastAsia="x-none"/>
        </w:rPr>
      </w:pPr>
      <w:r w:rsidRPr="001706FA">
        <w:rPr>
          <w:b/>
        </w:rPr>
        <w:lastRenderedPageBreak/>
        <w:t>ANEXOVI</w:t>
      </w:r>
    </w:p>
    <w:p w:rsidR="00284E61" w:rsidRPr="001706FA" w:rsidRDefault="00284E61" w:rsidP="00284E61">
      <w:pPr>
        <w:pStyle w:val="Recuodecorpodetexto"/>
        <w:spacing w:after="0" w:line="360" w:lineRule="auto"/>
        <w:ind w:left="0"/>
        <w:jc w:val="center"/>
        <w:rPr>
          <w:b/>
          <w:lang w:eastAsia="x-none"/>
        </w:rPr>
      </w:pPr>
    </w:p>
    <w:p w:rsidR="00284E61" w:rsidRPr="001706FA" w:rsidRDefault="00284E61" w:rsidP="00284E61">
      <w:pPr>
        <w:pStyle w:val="Recuodecorpodetexto"/>
        <w:spacing w:after="0" w:line="360" w:lineRule="auto"/>
        <w:ind w:left="0"/>
        <w:jc w:val="center"/>
        <w:rPr>
          <w:b/>
        </w:rPr>
      </w:pPr>
      <w:r w:rsidRPr="001706FA">
        <w:rPr>
          <w:b/>
        </w:rPr>
        <w:t xml:space="preserve">PREGÃO PRESENCIAL Nº </w:t>
      </w:r>
      <w:r w:rsidRPr="001706FA">
        <w:rPr>
          <w:b/>
          <w:lang w:eastAsia="x-none"/>
        </w:rPr>
        <w:t>000/2021</w:t>
      </w:r>
    </w:p>
    <w:p w:rsidR="00284E61" w:rsidRPr="001706FA" w:rsidRDefault="00284E61" w:rsidP="00284E61">
      <w:pPr>
        <w:spacing w:line="360" w:lineRule="auto"/>
        <w:rPr>
          <w:rFonts w:ascii="Times New Roman" w:hAnsi="Times New Roman" w:cs="Times New Roman"/>
          <w:b/>
          <w:sz w:val="24"/>
          <w:szCs w:val="24"/>
        </w:rPr>
      </w:pPr>
    </w:p>
    <w:p w:rsidR="00284E61" w:rsidRPr="001706FA" w:rsidRDefault="00284E61" w:rsidP="00284E61">
      <w:pPr>
        <w:autoSpaceDE w:val="0"/>
        <w:autoSpaceDN w:val="0"/>
        <w:adjustRightInd w:val="0"/>
        <w:spacing w:line="360" w:lineRule="auto"/>
        <w:jc w:val="both"/>
        <w:rPr>
          <w:rFonts w:ascii="Times New Roman" w:hAnsi="Times New Roman" w:cs="Times New Roman"/>
          <w:b/>
          <w:bCs/>
          <w:sz w:val="24"/>
          <w:szCs w:val="24"/>
        </w:rPr>
      </w:pPr>
      <w:r w:rsidRPr="001706FA">
        <w:rPr>
          <w:rFonts w:ascii="Times New Roman" w:hAnsi="Times New Roman" w:cs="Times New Roman"/>
          <w:b/>
          <w:bCs/>
          <w:sz w:val="24"/>
          <w:szCs w:val="24"/>
        </w:rPr>
        <w:t>DECLARAÇÃO DE CUMPRIMENTO DAS CONDIÇÕES DE HABILITAÇÃO PARA MICROEMPRESAS E EMPRESAS DE PEQUENO PORTE</w:t>
      </w:r>
    </w:p>
    <w:p w:rsidR="00284E61" w:rsidRPr="001706FA" w:rsidRDefault="00284E61" w:rsidP="00284E61">
      <w:pPr>
        <w:autoSpaceDE w:val="0"/>
        <w:autoSpaceDN w:val="0"/>
        <w:adjustRightInd w:val="0"/>
        <w:spacing w:line="360" w:lineRule="auto"/>
        <w:rPr>
          <w:rFonts w:ascii="Times New Roman" w:hAnsi="Times New Roman" w:cs="Times New Roman"/>
          <w:sz w:val="24"/>
          <w:szCs w:val="24"/>
        </w:rPr>
      </w:pPr>
      <w:r w:rsidRPr="001706FA">
        <w:rPr>
          <w:rFonts w:ascii="Times New Roman" w:hAnsi="Times New Roman" w:cs="Times New Roman"/>
          <w:sz w:val="24"/>
          <w:szCs w:val="24"/>
        </w:rPr>
        <w:t>AO</w:t>
      </w:r>
    </w:p>
    <w:p w:rsidR="00284E61" w:rsidRPr="001706FA" w:rsidRDefault="00284E61" w:rsidP="00284E61">
      <w:pPr>
        <w:autoSpaceDE w:val="0"/>
        <w:autoSpaceDN w:val="0"/>
        <w:adjustRightInd w:val="0"/>
        <w:spacing w:line="360" w:lineRule="auto"/>
        <w:rPr>
          <w:rFonts w:ascii="Times New Roman" w:hAnsi="Times New Roman" w:cs="Times New Roman"/>
          <w:sz w:val="24"/>
          <w:szCs w:val="24"/>
        </w:rPr>
      </w:pPr>
      <w:r w:rsidRPr="001706FA">
        <w:rPr>
          <w:rFonts w:ascii="Times New Roman" w:hAnsi="Times New Roman" w:cs="Times New Roman"/>
          <w:sz w:val="24"/>
          <w:szCs w:val="24"/>
        </w:rPr>
        <w:t>MUNICÍPIO DE BARRA DO BUGRESMT</w:t>
      </w:r>
    </w:p>
    <w:p w:rsidR="00284E61" w:rsidRPr="001706FA" w:rsidRDefault="00284E61" w:rsidP="00284E61">
      <w:pPr>
        <w:autoSpaceDE w:val="0"/>
        <w:autoSpaceDN w:val="0"/>
        <w:adjustRightInd w:val="0"/>
        <w:spacing w:line="360" w:lineRule="auto"/>
        <w:rPr>
          <w:rFonts w:ascii="Times New Roman" w:hAnsi="Times New Roman" w:cs="Times New Roman"/>
          <w:b/>
          <w:sz w:val="24"/>
          <w:szCs w:val="24"/>
        </w:rPr>
      </w:pPr>
      <w:r w:rsidRPr="001706FA">
        <w:rPr>
          <w:rFonts w:ascii="Times New Roman" w:hAnsi="Times New Roman" w:cs="Times New Roman"/>
          <w:sz w:val="24"/>
          <w:szCs w:val="24"/>
        </w:rPr>
        <w:t xml:space="preserve">Ref.: PREGÃO PRESENCIAL Nº </w:t>
      </w:r>
      <w:r w:rsidRPr="001706FA">
        <w:rPr>
          <w:rFonts w:ascii="Times New Roman" w:hAnsi="Times New Roman" w:cs="Times New Roman"/>
          <w:b/>
          <w:sz w:val="24"/>
          <w:szCs w:val="24"/>
        </w:rPr>
        <w:t>000/2021</w:t>
      </w:r>
    </w:p>
    <w:p w:rsidR="00284E61" w:rsidRPr="001706FA" w:rsidRDefault="00284E61" w:rsidP="00284E61">
      <w:pPr>
        <w:autoSpaceDE w:val="0"/>
        <w:autoSpaceDN w:val="0"/>
        <w:adjustRightInd w:val="0"/>
        <w:spacing w:line="360" w:lineRule="auto"/>
        <w:rPr>
          <w:rFonts w:ascii="Times New Roman" w:hAnsi="Times New Roman" w:cs="Times New Roman"/>
          <w:sz w:val="24"/>
          <w:szCs w:val="24"/>
        </w:rPr>
      </w:pPr>
      <w:r w:rsidRPr="001706FA">
        <w:rPr>
          <w:rFonts w:ascii="Times New Roman" w:hAnsi="Times New Roman" w:cs="Times New Roman"/>
          <w:sz w:val="24"/>
          <w:szCs w:val="24"/>
        </w:rPr>
        <w:t>Prezados Senhores,</w:t>
      </w:r>
    </w:p>
    <w:p w:rsidR="00284E61" w:rsidRPr="001706FA" w:rsidRDefault="00284E61" w:rsidP="00284E61">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sz w:val="24"/>
          <w:szCs w:val="24"/>
        </w:rPr>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1706FA">
        <w:rPr>
          <w:rFonts w:ascii="Times New Roman" w:hAnsi="Times New Roman" w:cs="Times New Roman"/>
          <w:bCs/>
          <w:sz w:val="24"/>
          <w:szCs w:val="24"/>
        </w:rPr>
        <w:t xml:space="preserve">alterada pela Lei Complementar 147/2014, </w:t>
      </w:r>
      <w:r w:rsidRPr="001706FA">
        <w:rPr>
          <w:rFonts w:ascii="Times New Roman" w:hAnsi="Times New Roman" w:cs="Times New Roman"/>
          <w:sz w:val="24"/>
          <w:szCs w:val="24"/>
        </w:rPr>
        <w:t>e que cumprimos plenamente com os requisitos de habilitação exigidos neste Edital.</w:t>
      </w:r>
    </w:p>
    <w:p w:rsidR="00284E61" w:rsidRPr="001706FA" w:rsidRDefault="00284E61" w:rsidP="00284E61">
      <w:pPr>
        <w:autoSpaceDE w:val="0"/>
        <w:autoSpaceDN w:val="0"/>
        <w:adjustRightInd w:val="0"/>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Local e data</w:t>
      </w:r>
    </w:p>
    <w:p w:rsidR="00284E61" w:rsidRPr="001706FA" w:rsidRDefault="00284E61" w:rsidP="00284E61">
      <w:pPr>
        <w:autoSpaceDE w:val="0"/>
        <w:autoSpaceDN w:val="0"/>
        <w:adjustRightInd w:val="0"/>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____________________________________</w:t>
      </w:r>
    </w:p>
    <w:p w:rsidR="00284E61" w:rsidRPr="001706FA" w:rsidRDefault="00284E61" w:rsidP="00284E61">
      <w:pPr>
        <w:autoSpaceDE w:val="0"/>
        <w:autoSpaceDN w:val="0"/>
        <w:adjustRightInd w:val="0"/>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(Empresa e assinatura do responsável legal)</w:t>
      </w:r>
    </w:p>
    <w:p w:rsidR="00284E61" w:rsidRPr="001706FA" w:rsidRDefault="00284E61" w:rsidP="00284E61">
      <w:pPr>
        <w:spacing w:line="360" w:lineRule="auto"/>
        <w:rPr>
          <w:rFonts w:ascii="Times New Roman" w:hAnsi="Times New Roman" w:cs="Times New Roman"/>
          <w:b/>
          <w:bCs/>
          <w:sz w:val="24"/>
          <w:szCs w:val="24"/>
        </w:rPr>
      </w:pPr>
    </w:p>
    <w:p w:rsidR="00284E61" w:rsidRPr="001706FA" w:rsidRDefault="00284E61" w:rsidP="00284E61">
      <w:pPr>
        <w:spacing w:line="360" w:lineRule="auto"/>
        <w:jc w:val="center"/>
        <w:rPr>
          <w:rFonts w:ascii="Times New Roman" w:hAnsi="Times New Roman" w:cs="Times New Roman"/>
          <w:b/>
          <w:sz w:val="24"/>
          <w:szCs w:val="24"/>
          <w:highlight w:val="yellow"/>
        </w:rPr>
      </w:pPr>
      <w:r w:rsidRPr="001706FA">
        <w:rPr>
          <w:rFonts w:ascii="Times New Roman" w:hAnsi="Times New Roman" w:cs="Times New Roman"/>
          <w:b/>
          <w:sz w:val="24"/>
          <w:szCs w:val="24"/>
          <w:highlight w:val="yellow"/>
        </w:rPr>
        <w:t>BS.: ESTA DECLARAÇÃO DEVERÁ SER ELABORADA E ASSINADA PELO REPRESENTANTE LEGAL E ENTREGUE NO ATO DO CREDENCIAMENTO FORA DOS ENVELOPES</w:t>
      </w:r>
    </w:p>
    <w:p w:rsidR="00284E61" w:rsidRPr="001706FA" w:rsidRDefault="00284E61" w:rsidP="00284E61">
      <w:pPr>
        <w:spacing w:line="360" w:lineRule="auto"/>
        <w:jc w:val="center"/>
        <w:rPr>
          <w:rFonts w:ascii="Times New Roman" w:hAnsi="Times New Roman" w:cs="Times New Roman"/>
          <w:b/>
          <w:sz w:val="24"/>
          <w:szCs w:val="24"/>
          <w:highlight w:val="yellow"/>
        </w:rPr>
      </w:pPr>
    </w:p>
    <w:p w:rsidR="00A91E75" w:rsidRPr="001706FA" w:rsidRDefault="00A91E75" w:rsidP="00284E61">
      <w:pPr>
        <w:spacing w:line="360" w:lineRule="auto"/>
        <w:jc w:val="center"/>
        <w:rPr>
          <w:rFonts w:ascii="Times New Roman" w:hAnsi="Times New Roman" w:cs="Times New Roman"/>
          <w:b/>
          <w:sz w:val="24"/>
          <w:szCs w:val="24"/>
          <w:highlight w:val="yellow"/>
        </w:rPr>
      </w:pPr>
    </w:p>
    <w:p w:rsidR="00284E61" w:rsidRPr="001706FA" w:rsidRDefault="00284E61" w:rsidP="00284E61">
      <w:pPr>
        <w:spacing w:line="360" w:lineRule="auto"/>
        <w:jc w:val="center"/>
        <w:rPr>
          <w:rFonts w:ascii="Times New Roman" w:hAnsi="Times New Roman" w:cs="Times New Roman"/>
          <w:b/>
          <w:sz w:val="24"/>
          <w:szCs w:val="24"/>
          <w:highlight w:val="yellow"/>
        </w:rPr>
      </w:pPr>
    </w:p>
    <w:p w:rsidR="00284E61" w:rsidRPr="001706FA" w:rsidRDefault="00284E61" w:rsidP="00284E61">
      <w:pPr>
        <w:spacing w:line="360" w:lineRule="auto"/>
        <w:jc w:val="center"/>
        <w:rPr>
          <w:rFonts w:ascii="Times New Roman" w:hAnsi="Times New Roman" w:cs="Times New Roman"/>
          <w:b/>
          <w:spacing w:val="-3"/>
          <w:sz w:val="24"/>
          <w:szCs w:val="24"/>
        </w:rPr>
      </w:pPr>
      <w:r w:rsidRPr="001706FA">
        <w:rPr>
          <w:rFonts w:ascii="Times New Roman" w:hAnsi="Times New Roman" w:cs="Times New Roman"/>
          <w:b/>
          <w:spacing w:val="-3"/>
          <w:sz w:val="24"/>
          <w:szCs w:val="24"/>
        </w:rPr>
        <w:lastRenderedPageBreak/>
        <w:t>ANEXO VII</w:t>
      </w:r>
    </w:p>
    <w:p w:rsidR="00284E61" w:rsidRPr="001706FA" w:rsidRDefault="00284E61" w:rsidP="00284E61">
      <w:pPr>
        <w:pStyle w:val="Recuodecorpodetexto"/>
        <w:spacing w:after="0" w:line="360" w:lineRule="auto"/>
        <w:ind w:left="0"/>
        <w:jc w:val="center"/>
        <w:rPr>
          <w:b/>
        </w:rPr>
      </w:pPr>
      <w:r w:rsidRPr="001706FA">
        <w:rPr>
          <w:b/>
        </w:rPr>
        <w:t>PREGÃO PRESENCIAL Nº 000/2021</w:t>
      </w:r>
    </w:p>
    <w:p w:rsidR="00284E61" w:rsidRPr="001706FA" w:rsidRDefault="00284E61" w:rsidP="004169FE">
      <w:pPr>
        <w:spacing w:line="360" w:lineRule="auto"/>
        <w:jc w:val="center"/>
        <w:rPr>
          <w:rFonts w:ascii="Times New Roman" w:hAnsi="Times New Roman" w:cs="Times New Roman"/>
          <w:b/>
          <w:sz w:val="24"/>
          <w:szCs w:val="24"/>
        </w:rPr>
      </w:pPr>
      <w:r w:rsidRPr="001706FA">
        <w:rPr>
          <w:rFonts w:ascii="Times New Roman" w:hAnsi="Times New Roman" w:cs="Times New Roman"/>
          <w:b/>
          <w:sz w:val="24"/>
          <w:szCs w:val="24"/>
        </w:rPr>
        <w:t>DECLARAÇÃO DE CUMPRIMENTO DE REQUISITOS LEGAIS PARA HABILITAÇAO EM LICITAÇOES PUBLICAS</w:t>
      </w:r>
    </w:p>
    <w:p w:rsidR="00284E61" w:rsidRPr="001706FA" w:rsidRDefault="00284E61" w:rsidP="00284E61">
      <w:pPr>
        <w:spacing w:line="360" w:lineRule="auto"/>
        <w:jc w:val="both"/>
        <w:rPr>
          <w:rFonts w:ascii="Times New Roman" w:hAnsi="Times New Roman" w:cs="Times New Roman"/>
          <w:sz w:val="24"/>
          <w:szCs w:val="24"/>
        </w:rPr>
      </w:pPr>
      <w:r w:rsidRPr="001706FA">
        <w:rPr>
          <w:rFonts w:ascii="Times New Roman" w:hAnsi="Times New Roman" w:cs="Times New Roman"/>
          <w:sz w:val="24"/>
          <w:szCs w:val="24"/>
        </w:rPr>
        <w:t xml:space="preserve">(Nome da Empresa) -----------------------------------, </w:t>
      </w:r>
      <w:r w:rsidRPr="001706FA">
        <w:rPr>
          <w:rFonts w:ascii="Times New Roman" w:hAnsi="Times New Roman" w:cs="Times New Roman"/>
          <w:bCs/>
          <w:sz w:val="24"/>
          <w:szCs w:val="24"/>
        </w:rPr>
        <w:t>inscrita no</w:t>
      </w:r>
      <w:r w:rsidRPr="001706FA">
        <w:rPr>
          <w:rFonts w:ascii="Times New Roman" w:hAnsi="Times New Roman" w:cs="Times New Roman"/>
          <w:sz w:val="24"/>
          <w:szCs w:val="24"/>
        </w:rPr>
        <w:t xml:space="preserve"> CNPJ Nº ------------------------, sediada na Rua --------------------------------------, nº -----------, bairro, -----------------------, CEP------------- - Município -------------------------, por seu representante legal abaixo assinado, em cumprimento ao solicitado no Edital do Pregão Presencial n. 000/2019, DECLARA, sob as penas da lei, que:</w:t>
      </w:r>
    </w:p>
    <w:p w:rsidR="00284E61" w:rsidRPr="001706FA" w:rsidRDefault="00284E61" w:rsidP="00284E61">
      <w:pPr>
        <w:numPr>
          <w:ilvl w:val="0"/>
          <w:numId w:val="3"/>
        </w:numPr>
        <w:spacing w:after="0" w:line="360" w:lineRule="auto"/>
        <w:ind w:left="0" w:hanging="142"/>
        <w:jc w:val="both"/>
        <w:rPr>
          <w:rFonts w:ascii="Times New Roman" w:hAnsi="Times New Roman" w:cs="Times New Roman"/>
          <w:sz w:val="24"/>
          <w:szCs w:val="24"/>
        </w:rPr>
      </w:pPr>
      <w:r w:rsidRPr="001706FA">
        <w:rPr>
          <w:rFonts w:ascii="Times New Roman" w:hAnsi="Times New Roman" w:cs="Times New Roman"/>
          <w:sz w:val="24"/>
          <w:szCs w:val="24"/>
        </w:rPr>
        <w:t xml:space="preserve">Até a presente data, </w:t>
      </w:r>
      <w:r w:rsidRPr="001706FA">
        <w:rPr>
          <w:rFonts w:ascii="Times New Roman" w:hAnsi="Times New Roman" w:cs="Times New Roman"/>
          <w:bCs/>
          <w:sz w:val="24"/>
          <w:szCs w:val="24"/>
        </w:rPr>
        <w:t xml:space="preserve">inexistem fatos impeditivos para a sua habilitação no Pregão Presencial nº </w:t>
      </w:r>
      <w:r w:rsidRPr="001706FA">
        <w:rPr>
          <w:rFonts w:ascii="Times New Roman" w:hAnsi="Times New Roman" w:cs="Times New Roman"/>
          <w:sz w:val="24"/>
          <w:szCs w:val="24"/>
        </w:rPr>
        <w:t>00/2019</w:t>
      </w:r>
      <w:r w:rsidRPr="001706FA">
        <w:rPr>
          <w:rFonts w:ascii="Times New Roman" w:hAnsi="Times New Roman" w:cs="Times New Roman"/>
          <w:bCs/>
          <w:sz w:val="24"/>
          <w:szCs w:val="24"/>
        </w:rPr>
        <w:t>, promovido Município de BARRA DO BUGRES-MT,</w:t>
      </w:r>
      <w:r w:rsidRPr="001706FA">
        <w:rPr>
          <w:rFonts w:ascii="Times New Roman" w:hAnsi="Times New Roman" w:cs="Times New Roman"/>
          <w:sz w:val="24"/>
          <w:szCs w:val="24"/>
        </w:rPr>
        <w:t xml:space="preserve"> ciente da obrigatoriedade de declarar ocorrências posteriores</w:t>
      </w:r>
    </w:p>
    <w:p w:rsidR="00284E61" w:rsidRPr="001706FA" w:rsidRDefault="00284E61" w:rsidP="00284E61">
      <w:pPr>
        <w:spacing w:line="360" w:lineRule="auto"/>
        <w:ind w:hanging="142"/>
        <w:jc w:val="both"/>
        <w:rPr>
          <w:rFonts w:ascii="Times New Roman" w:hAnsi="Times New Roman" w:cs="Times New Roman"/>
          <w:sz w:val="24"/>
          <w:szCs w:val="24"/>
        </w:rPr>
      </w:pPr>
      <w:r w:rsidRPr="001706FA">
        <w:rPr>
          <w:rFonts w:ascii="Times New Roman" w:hAnsi="Times New Roman" w:cs="Times New Roman"/>
          <w:sz w:val="24"/>
          <w:szCs w:val="24"/>
        </w:rPr>
        <w:t xml:space="preserve">• Não possui em seu quadro de pessoal </w:t>
      </w:r>
      <w:r w:rsidR="004169FE" w:rsidRPr="001706FA">
        <w:rPr>
          <w:rFonts w:ascii="Times New Roman" w:hAnsi="Times New Roman" w:cs="Times New Roman"/>
          <w:sz w:val="24"/>
          <w:szCs w:val="24"/>
        </w:rPr>
        <w:t>empregados (</w:t>
      </w:r>
      <w:r w:rsidRPr="001706FA">
        <w:rPr>
          <w:rFonts w:ascii="Times New Roman" w:hAnsi="Times New Roman" w:cs="Times New Roman"/>
          <w:sz w:val="24"/>
          <w:szCs w:val="24"/>
        </w:rPr>
        <w:t>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284E61" w:rsidRPr="001706FA" w:rsidRDefault="00284E61" w:rsidP="00284E61">
      <w:pPr>
        <w:spacing w:line="360" w:lineRule="auto"/>
        <w:ind w:hanging="142"/>
        <w:jc w:val="both"/>
        <w:rPr>
          <w:rFonts w:ascii="Times New Roman" w:hAnsi="Times New Roman" w:cs="Times New Roman"/>
          <w:sz w:val="24"/>
          <w:szCs w:val="24"/>
        </w:rPr>
      </w:pPr>
      <w:r w:rsidRPr="001706FA">
        <w:rPr>
          <w:rFonts w:ascii="Times New Roman" w:hAnsi="Times New Roman" w:cs="Times New Roman"/>
          <w:sz w:val="24"/>
          <w:szCs w:val="24"/>
        </w:rPr>
        <w:t>• Não possui em seu quadro de pessoal servidores públicos do Poder Executivo Municipal exercendo funções técnicas, comerciais, de gerência, administração ou tomada de decisão, (inciso III, do art. 9º da Lei 8666).</w:t>
      </w:r>
    </w:p>
    <w:p w:rsidR="00284E61" w:rsidRPr="001706FA" w:rsidRDefault="00284E61" w:rsidP="004169FE">
      <w:pPr>
        <w:spacing w:line="360" w:lineRule="auto"/>
        <w:jc w:val="both"/>
        <w:rPr>
          <w:rFonts w:ascii="Times New Roman" w:hAnsi="Times New Roman" w:cs="Times New Roman"/>
          <w:sz w:val="24"/>
          <w:szCs w:val="24"/>
        </w:rPr>
      </w:pPr>
      <w:r w:rsidRPr="001706FA">
        <w:rPr>
          <w:rFonts w:ascii="Times New Roman" w:hAnsi="Times New Roman" w:cs="Times New Roman"/>
          <w:sz w:val="24"/>
          <w:szCs w:val="24"/>
        </w:rPr>
        <w:t>Por ser verdade, firmamos a p</w:t>
      </w:r>
      <w:r w:rsidR="004169FE" w:rsidRPr="001706FA">
        <w:rPr>
          <w:rFonts w:ascii="Times New Roman" w:hAnsi="Times New Roman" w:cs="Times New Roman"/>
          <w:sz w:val="24"/>
          <w:szCs w:val="24"/>
        </w:rPr>
        <w:t>resente declaração.</w:t>
      </w:r>
    </w:p>
    <w:p w:rsidR="00284E61" w:rsidRPr="001706FA" w:rsidRDefault="00284E61" w:rsidP="00284E61">
      <w:pPr>
        <w:spacing w:line="360" w:lineRule="auto"/>
        <w:jc w:val="center"/>
        <w:rPr>
          <w:rFonts w:ascii="Times New Roman" w:hAnsi="Times New Roman" w:cs="Times New Roman"/>
          <w:b/>
          <w:sz w:val="24"/>
          <w:szCs w:val="24"/>
        </w:rPr>
      </w:pPr>
      <w:r w:rsidRPr="001706FA">
        <w:rPr>
          <w:rFonts w:ascii="Times New Roman" w:hAnsi="Times New Roman" w:cs="Times New Roman"/>
          <w:b/>
          <w:sz w:val="24"/>
          <w:szCs w:val="24"/>
        </w:rPr>
        <w:t>Local e data.</w:t>
      </w:r>
    </w:p>
    <w:p w:rsidR="00284E61" w:rsidRPr="001706FA" w:rsidRDefault="00284E61" w:rsidP="00284E61">
      <w:pPr>
        <w:spacing w:line="360" w:lineRule="auto"/>
        <w:jc w:val="center"/>
        <w:rPr>
          <w:rFonts w:ascii="Times New Roman" w:hAnsi="Times New Roman" w:cs="Times New Roman"/>
          <w:b/>
          <w:sz w:val="24"/>
          <w:szCs w:val="24"/>
        </w:rPr>
      </w:pPr>
      <w:r w:rsidRPr="001706FA">
        <w:rPr>
          <w:rFonts w:ascii="Times New Roman" w:hAnsi="Times New Roman" w:cs="Times New Roman"/>
          <w:b/>
          <w:sz w:val="24"/>
          <w:szCs w:val="24"/>
        </w:rPr>
        <w:t>Assinatura</w:t>
      </w:r>
    </w:p>
    <w:p w:rsidR="00284E61" w:rsidRPr="001706FA" w:rsidRDefault="00284E61" w:rsidP="00284E61">
      <w:pPr>
        <w:spacing w:line="360" w:lineRule="auto"/>
        <w:jc w:val="center"/>
        <w:rPr>
          <w:rFonts w:ascii="Times New Roman" w:hAnsi="Times New Roman" w:cs="Times New Roman"/>
          <w:b/>
          <w:sz w:val="24"/>
          <w:szCs w:val="24"/>
        </w:rPr>
      </w:pPr>
      <w:r w:rsidRPr="001706FA">
        <w:rPr>
          <w:rFonts w:ascii="Times New Roman" w:hAnsi="Times New Roman" w:cs="Times New Roman"/>
          <w:b/>
          <w:sz w:val="24"/>
          <w:szCs w:val="24"/>
        </w:rPr>
        <w:t xml:space="preserve">Nome do Representante </w:t>
      </w:r>
    </w:p>
    <w:p w:rsidR="00284E61" w:rsidRPr="001706FA" w:rsidRDefault="00284E61" w:rsidP="00284E61">
      <w:pPr>
        <w:spacing w:line="360" w:lineRule="auto"/>
        <w:jc w:val="center"/>
        <w:rPr>
          <w:rFonts w:ascii="Times New Roman" w:hAnsi="Times New Roman" w:cs="Times New Roman"/>
          <w:b/>
          <w:sz w:val="24"/>
          <w:szCs w:val="24"/>
          <w:highlight w:val="yellow"/>
        </w:rPr>
      </w:pPr>
      <w:r w:rsidRPr="001706FA">
        <w:rPr>
          <w:rFonts w:ascii="Times New Roman" w:hAnsi="Times New Roman" w:cs="Times New Roman"/>
          <w:b/>
          <w:sz w:val="24"/>
          <w:szCs w:val="24"/>
          <w:highlight w:val="yellow"/>
        </w:rPr>
        <w:t>OBS: ESTA DECLARAÇÃO DEVERÁ SER ELABORADA E ASSINADA PELO REPRESENTANTE LEGAL.</w:t>
      </w:r>
    </w:p>
    <w:p w:rsidR="00284E61" w:rsidRPr="001706FA" w:rsidRDefault="00284E61" w:rsidP="00284E61">
      <w:pPr>
        <w:spacing w:line="360" w:lineRule="auto"/>
        <w:jc w:val="center"/>
        <w:rPr>
          <w:rFonts w:ascii="Times New Roman" w:hAnsi="Times New Roman" w:cs="Times New Roman"/>
          <w:b/>
          <w:sz w:val="24"/>
          <w:szCs w:val="24"/>
          <w:lang w:eastAsia="x-none"/>
        </w:rPr>
      </w:pPr>
      <w:r w:rsidRPr="001706FA">
        <w:rPr>
          <w:rFonts w:ascii="Times New Roman" w:hAnsi="Times New Roman" w:cs="Times New Roman"/>
          <w:b/>
          <w:bCs/>
          <w:sz w:val="24"/>
          <w:szCs w:val="24"/>
          <w:highlight w:val="yellow"/>
        </w:rPr>
        <w:t>ANEXAR NO ENVELOPE N° 02- HABILITAÇAO</w:t>
      </w:r>
    </w:p>
    <w:p w:rsidR="00284E61" w:rsidRPr="001706FA" w:rsidRDefault="00284E61" w:rsidP="004169FE">
      <w:pPr>
        <w:spacing w:line="360" w:lineRule="auto"/>
        <w:rPr>
          <w:rFonts w:ascii="Times New Roman" w:hAnsi="Times New Roman" w:cs="Times New Roman"/>
          <w:b/>
          <w:spacing w:val="-3"/>
          <w:sz w:val="24"/>
          <w:szCs w:val="24"/>
        </w:rPr>
      </w:pPr>
    </w:p>
    <w:p w:rsidR="00284E61" w:rsidRPr="001706FA" w:rsidRDefault="00284E61" w:rsidP="00284E61">
      <w:pPr>
        <w:spacing w:line="360" w:lineRule="auto"/>
        <w:jc w:val="center"/>
        <w:rPr>
          <w:rFonts w:ascii="Times New Roman" w:hAnsi="Times New Roman" w:cs="Times New Roman"/>
          <w:b/>
          <w:spacing w:val="-3"/>
          <w:sz w:val="24"/>
          <w:szCs w:val="24"/>
        </w:rPr>
      </w:pPr>
      <w:r w:rsidRPr="001706FA">
        <w:rPr>
          <w:rFonts w:ascii="Times New Roman" w:hAnsi="Times New Roman" w:cs="Times New Roman"/>
          <w:b/>
          <w:spacing w:val="-3"/>
          <w:sz w:val="24"/>
          <w:szCs w:val="24"/>
        </w:rPr>
        <w:t>ANEXO VIII</w:t>
      </w:r>
    </w:p>
    <w:p w:rsidR="00284E61" w:rsidRPr="001706FA" w:rsidRDefault="00284E61" w:rsidP="00284E61">
      <w:pPr>
        <w:spacing w:line="360" w:lineRule="auto"/>
        <w:jc w:val="center"/>
        <w:rPr>
          <w:rFonts w:ascii="Times New Roman" w:hAnsi="Times New Roman" w:cs="Times New Roman"/>
          <w:b/>
          <w:spacing w:val="-3"/>
          <w:sz w:val="24"/>
          <w:szCs w:val="24"/>
        </w:rPr>
      </w:pPr>
    </w:p>
    <w:p w:rsidR="00284E61" w:rsidRPr="001706FA" w:rsidRDefault="00284E61" w:rsidP="00284E61">
      <w:pPr>
        <w:pStyle w:val="Recuodecorpodetexto"/>
        <w:spacing w:after="0" w:line="360" w:lineRule="auto"/>
        <w:ind w:left="0"/>
        <w:jc w:val="center"/>
        <w:rPr>
          <w:b/>
        </w:rPr>
      </w:pPr>
      <w:r w:rsidRPr="001706FA">
        <w:rPr>
          <w:b/>
        </w:rPr>
        <w:t>PREGÃO PRESENCIAL Nº 00/2021</w:t>
      </w:r>
    </w:p>
    <w:p w:rsidR="00284E61" w:rsidRPr="001706FA" w:rsidRDefault="00284E61" w:rsidP="00284E61">
      <w:pPr>
        <w:pStyle w:val="Recuodecorpodetexto"/>
        <w:spacing w:after="0" w:line="360" w:lineRule="auto"/>
        <w:ind w:left="0"/>
        <w:jc w:val="center"/>
        <w:rPr>
          <w:b/>
        </w:rPr>
      </w:pPr>
    </w:p>
    <w:p w:rsidR="00284E61" w:rsidRPr="001706FA" w:rsidRDefault="00284E61" w:rsidP="00284E61">
      <w:pPr>
        <w:spacing w:line="360" w:lineRule="auto"/>
        <w:jc w:val="center"/>
        <w:rPr>
          <w:rFonts w:ascii="Times New Roman" w:hAnsi="Times New Roman" w:cs="Times New Roman"/>
          <w:b/>
          <w:spacing w:val="-3"/>
          <w:sz w:val="24"/>
          <w:szCs w:val="24"/>
        </w:rPr>
      </w:pPr>
      <w:r w:rsidRPr="001706FA">
        <w:rPr>
          <w:rFonts w:ascii="Times New Roman" w:hAnsi="Times New Roman" w:cs="Times New Roman"/>
          <w:b/>
          <w:spacing w:val="-3"/>
          <w:sz w:val="24"/>
          <w:szCs w:val="24"/>
        </w:rPr>
        <w:t>MODELO DE DECLARAÇÃO DE CONHECIMENTO E CONCORDANCIA DAS INFORMAÇOES DO EDITAL</w:t>
      </w:r>
    </w:p>
    <w:p w:rsidR="00284E61" w:rsidRPr="001706FA" w:rsidRDefault="00284E61" w:rsidP="00284E61">
      <w:pPr>
        <w:spacing w:line="360" w:lineRule="auto"/>
        <w:jc w:val="center"/>
        <w:rPr>
          <w:rFonts w:ascii="Times New Roman" w:hAnsi="Times New Roman" w:cs="Times New Roman"/>
          <w:b/>
          <w:spacing w:val="-3"/>
          <w:sz w:val="24"/>
          <w:szCs w:val="24"/>
        </w:rPr>
      </w:pPr>
    </w:p>
    <w:p w:rsidR="00284E61" w:rsidRPr="001706FA" w:rsidRDefault="00284E61" w:rsidP="00284E61">
      <w:pPr>
        <w:pStyle w:val="Recuodecorpodetexto"/>
        <w:spacing w:line="360" w:lineRule="auto"/>
        <w:ind w:left="0"/>
        <w:jc w:val="both"/>
      </w:pPr>
      <w:r w:rsidRPr="001706FA">
        <w:t xml:space="preserve">Declaramos sob as penas da Lei, e para fins de participação no Processo Licitatório, PREGÃO PRESENCIAL Nº 00/2021, junto a Prefeitura Municipal de BARRA DO BUGRES – MT, que </w:t>
      </w:r>
      <w:r w:rsidRPr="001706FA">
        <w:rPr>
          <w:spacing w:val="-3"/>
        </w:rPr>
        <w:t xml:space="preserve">tomamos conhecimento e concordamos com todas as informações, para cumprimento das obrigações, inteirando-se das condições técnicas e da complexidade do objeto </w:t>
      </w:r>
      <w:r w:rsidRPr="001706FA">
        <w:t>da licitação.</w:t>
      </w:r>
    </w:p>
    <w:p w:rsidR="00284E61" w:rsidRPr="001706FA" w:rsidRDefault="00284E61" w:rsidP="00284E61">
      <w:pPr>
        <w:spacing w:line="360" w:lineRule="auto"/>
        <w:jc w:val="both"/>
        <w:rPr>
          <w:rFonts w:ascii="Times New Roman" w:hAnsi="Times New Roman" w:cs="Times New Roman"/>
          <w:sz w:val="24"/>
          <w:szCs w:val="24"/>
        </w:rPr>
      </w:pPr>
    </w:p>
    <w:p w:rsidR="00284E61" w:rsidRPr="001706FA" w:rsidRDefault="00284E61" w:rsidP="00284E61">
      <w:pPr>
        <w:spacing w:line="360" w:lineRule="auto"/>
        <w:jc w:val="both"/>
        <w:rPr>
          <w:rFonts w:ascii="Times New Roman" w:hAnsi="Times New Roman" w:cs="Times New Roman"/>
          <w:sz w:val="24"/>
          <w:szCs w:val="24"/>
        </w:rPr>
      </w:pPr>
      <w:r w:rsidRPr="001706FA">
        <w:rPr>
          <w:rFonts w:ascii="Times New Roman" w:hAnsi="Times New Roman" w:cs="Times New Roman"/>
          <w:sz w:val="24"/>
          <w:szCs w:val="24"/>
        </w:rPr>
        <w:t>Por ser verdade, assinamos a presente declaração.</w:t>
      </w:r>
    </w:p>
    <w:p w:rsidR="00284E61" w:rsidRPr="001706FA" w:rsidRDefault="00284E61" w:rsidP="00284E61">
      <w:pPr>
        <w:spacing w:line="360" w:lineRule="auto"/>
        <w:jc w:val="both"/>
        <w:rPr>
          <w:rFonts w:ascii="Times New Roman" w:hAnsi="Times New Roman" w:cs="Times New Roman"/>
          <w:sz w:val="24"/>
          <w:szCs w:val="24"/>
        </w:rPr>
      </w:pPr>
    </w:p>
    <w:p w:rsidR="00284E61" w:rsidRPr="001706FA" w:rsidRDefault="00284E61" w:rsidP="00284E61">
      <w:pPr>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Local e data.</w:t>
      </w:r>
    </w:p>
    <w:p w:rsidR="00284E61" w:rsidRPr="001706FA" w:rsidRDefault="00284E61" w:rsidP="00284E61">
      <w:pPr>
        <w:spacing w:line="360" w:lineRule="auto"/>
        <w:jc w:val="center"/>
        <w:rPr>
          <w:rFonts w:ascii="Times New Roman" w:hAnsi="Times New Roman" w:cs="Times New Roman"/>
          <w:sz w:val="24"/>
          <w:szCs w:val="24"/>
        </w:rPr>
      </w:pPr>
    </w:p>
    <w:p w:rsidR="00284E61" w:rsidRPr="001706FA" w:rsidRDefault="00284E61" w:rsidP="00284E61">
      <w:pPr>
        <w:spacing w:line="360" w:lineRule="auto"/>
        <w:jc w:val="center"/>
        <w:rPr>
          <w:rFonts w:ascii="Times New Roman" w:hAnsi="Times New Roman" w:cs="Times New Roman"/>
          <w:sz w:val="24"/>
          <w:szCs w:val="24"/>
        </w:rPr>
      </w:pPr>
    </w:p>
    <w:p w:rsidR="00284E61" w:rsidRPr="001706FA" w:rsidRDefault="00284E61" w:rsidP="00284E61">
      <w:pPr>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Assinatura</w:t>
      </w:r>
    </w:p>
    <w:p w:rsidR="00284E61" w:rsidRPr="001706FA" w:rsidRDefault="00284E61" w:rsidP="00284E61">
      <w:pPr>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Nome do Representante Legal</w:t>
      </w:r>
    </w:p>
    <w:p w:rsidR="00284E61" w:rsidRPr="001706FA" w:rsidRDefault="00284E61" w:rsidP="00284E61">
      <w:pPr>
        <w:spacing w:line="360" w:lineRule="auto"/>
        <w:rPr>
          <w:rFonts w:ascii="Times New Roman" w:hAnsi="Times New Roman" w:cs="Times New Roman"/>
          <w:sz w:val="24"/>
          <w:szCs w:val="24"/>
        </w:rPr>
      </w:pPr>
    </w:p>
    <w:p w:rsidR="00284E61" w:rsidRPr="001706FA" w:rsidRDefault="00284E61" w:rsidP="00284E61">
      <w:pPr>
        <w:spacing w:line="360" w:lineRule="auto"/>
        <w:jc w:val="center"/>
        <w:rPr>
          <w:rFonts w:ascii="Times New Roman" w:hAnsi="Times New Roman" w:cs="Times New Roman"/>
          <w:sz w:val="24"/>
          <w:szCs w:val="24"/>
        </w:rPr>
      </w:pPr>
    </w:p>
    <w:p w:rsidR="00284E61" w:rsidRPr="001706FA" w:rsidRDefault="00284E61" w:rsidP="00284E61">
      <w:pPr>
        <w:spacing w:line="360" w:lineRule="auto"/>
        <w:jc w:val="center"/>
        <w:rPr>
          <w:rFonts w:ascii="Times New Roman" w:hAnsi="Times New Roman" w:cs="Times New Roman"/>
          <w:b/>
          <w:sz w:val="24"/>
          <w:szCs w:val="24"/>
        </w:rPr>
      </w:pPr>
      <w:r w:rsidRPr="001706FA">
        <w:rPr>
          <w:rFonts w:ascii="Times New Roman" w:hAnsi="Times New Roman" w:cs="Times New Roman"/>
          <w:b/>
          <w:sz w:val="24"/>
          <w:szCs w:val="24"/>
          <w:highlight w:val="yellow"/>
        </w:rPr>
        <w:t>ESTE DOCUMENTO DEVE SER APRESENTADO FORA DOS ENVELOPES DE PROPOSTA E HABILITAÇÃO</w:t>
      </w:r>
    </w:p>
    <w:p w:rsidR="00284E61" w:rsidRPr="001706FA" w:rsidRDefault="00284E61" w:rsidP="00284E61">
      <w:pPr>
        <w:spacing w:line="360" w:lineRule="auto"/>
        <w:rPr>
          <w:rFonts w:ascii="Times New Roman" w:hAnsi="Times New Roman" w:cs="Times New Roman"/>
          <w:spacing w:val="-3"/>
          <w:sz w:val="24"/>
          <w:szCs w:val="24"/>
        </w:rPr>
      </w:pPr>
    </w:p>
    <w:p w:rsidR="00284E61" w:rsidRPr="001706FA" w:rsidRDefault="00284E61" w:rsidP="00284E61">
      <w:pPr>
        <w:spacing w:line="360" w:lineRule="auto"/>
        <w:jc w:val="center"/>
        <w:rPr>
          <w:rFonts w:ascii="Times New Roman" w:hAnsi="Times New Roman" w:cs="Times New Roman"/>
          <w:b/>
          <w:spacing w:val="-3"/>
          <w:sz w:val="24"/>
          <w:szCs w:val="24"/>
        </w:rPr>
      </w:pPr>
      <w:r w:rsidRPr="001706FA">
        <w:rPr>
          <w:rFonts w:ascii="Times New Roman" w:hAnsi="Times New Roman" w:cs="Times New Roman"/>
          <w:b/>
          <w:spacing w:val="-3"/>
          <w:sz w:val="24"/>
          <w:szCs w:val="24"/>
        </w:rPr>
        <w:t>ANEXO IX</w:t>
      </w:r>
    </w:p>
    <w:p w:rsidR="00284E61" w:rsidRPr="001706FA" w:rsidRDefault="00284E61" w:rsidP="00284E61">
      <w:pPr>
        <w:pStyle w:val="Recuodecorpodetexto"/>
        <w:spacing w:after="0" w:line="360" w:lineRule="auto"/>
        <w:ind w:left="0"/>
        <w:jc w:val="center"/>
        <w:rPr>
          <w:b/>
        </w:rPr>
      </w:pPr>
      <w:r w:rsidRPr="001706FA">
        <w:rPr>
          <w:b/>
        </w:rPr>
        <w:t>PREGÃO PRESENCIAL Nº 00/2021</w:t>
      </w:r>
    </w:p>
    <w:p w:rsidR="00284E61" w:rsidRPr="001706FA" w:rsidRDefault="00284E61" w:rsidP="00284E61">
      <w:pPr>
        <w:pStyle w:val="Recuodecorpodetexto"/>
        <w:spacing w:line="360" w:lineRule="auto"/>
        <w:ind w:left="0"/>
        <w:jc w:val="center"/>
        <w:rPr>
          <w:b/>
          <w:lang w:eastAsia="x-none"/>
        </w:rPr>
      </w:pPr>
      <w:r w:rsidRPr="001706FA">
        <w:rPr>
          <w:b/>
          <w:lang w:eastAsia="x-none"/>
        </w:rPr>
        <w:t>MODELO ATESTADO CAPACIDADE TÉCNICA</w:t>
      </w:r>
    </w:p>
    <w:p w:rsidR="00284E61" w:rsidRPr="001706FA" w:rsidRDefault="00284E61" w:rsidP="00284E61">
      <w:pPr>
        <w:pStyle w:val="Corpodetexto3"/>
        <w:spacing w:line="360" w:lineRule="auto"/>
        <w:jc w:val="both"/>
        <w:rPr>
          <w:sz w:val="24"/>
          <w:szCs w:val="24"/>
          <w:lang w:eastAsia="x-none"/>
        </w:rPr>
      </w:pPr>
      <w:r w:rsidRPr="001706FA">
        <w:rPr>
          <w:sz w:val="24"/>
          <w:szCs w:val="24"/>
        </w:rPr>
        <w:t>Atestamos para fins de participação em licitações, a quem possa interessar, que a empresa ......................., CNPJ........................ , localizada à Rua.................nº.........bairro..................., neste município,</w:t>
      </w:r>
      <w:r w:rsidRPr="001706FA">
        <w:rPr>
          <w:sz w:val="24"/>
          <w:szCs w:val="24"/>
          <w:lang w:eastAsia="x-none"/>
        </w:rPr>
        <w:t xml:space="preserve"> já forneceu ou está fornecendo os materiais </w:t>
      </w:r>
      <w:r w:rsidRPr="001706FA">
        <w:rPr>
          <w:b/>
          <w:sz w:val="24"/>
          <w:szCs w:val="24"/>
          <w:lang w:eastAsia="x-none"/>
        </w:rPr>
        <w:t xml:space="preserve">(descrever os materiais entregues suficientemente detalhado, para permitir a caracterização das atividades desenvolvidas, </w:t>
      </w:r>
      <w:r w:rsidRPr="001706FA">
        <w:rPr>
          <w:sz w:val="24"/>
          <w:szCs w:val="24"/>
          <w:lang w:eastAsia="x-none"/>
        </w:rPr>
        <w:t xml:space="preserve">que são semelhante ao objeto do edital </w:t>
      </w:r>
      <w:r w:rsidRPr="001706FA">
        <w:rPr>
          <w:b/>
          <w:sz w:val="24"/>
          <w:szCs w:val="24"/>
          <w:lang w:eastAsia="x-none"/>
        </w:rPr>
        <w:t>Pregão Presencial nº 00/2021</w:t>
      </w:r>
      <w:r w:rsidRPr="001706FA">
        <w:rPr>
          <w:sz w:val="24"/>
          <w:szCs w:val="24"/>
          <w:lang w:eastAsia="x-none"/>
        </w:rPr>
        <w:t xml:space="preserve">, </w:t>
      </w:r>
      <w:r w:rsidRPr="001706FA">
        <w:rPr>
          <w:sz w:val="24"/>
          <w:szCs w:val="24"/>
        </w:rPr>
        <w:t>de forma satisfatória</w:t>
      </w:r>
      <w:r w:rsidRPr="001706FA">
        <w:rPr>
          <w:sz w:val="24"/>
          <w:szCs w:val="24"/>
          <w:lang w:eastAsia="x-none"/>
        </w:rPr>
        <w:t xml:space="preserve">, </w:t>
      </w:r>
      <w:r w:rsidRPr="001706FA">
        <w:rPr>
          <w:sz w:val="24"/>
          <w:szCs w:val="24"/>
        </w:rPr>
        <w:t xml:space="preserve">atendendo as especificações exigidas, onde cumpriu com todos os compromissos assumidos, inclusive, quanto </w:t>
      </w:r>
      <w:r w:rsidRPr="001706FA">
        <w:rPr>
          <w:sz w:val="24"/>
          <w:szCs w:val="24"/>
          <w:lang w:eastAsia="x-none"/>
        </w:rPr>
        <w:t xml:space="preserve">ao prazo de entrega e </w:t>
      </w:r>
      <w:r w:rsidRPr="001706FA">
        <w:rPr>
          <w:sz w:val="24"/>
          <w:szCs w:val="24"/>
        </w:rPr>
        <w:t>à qualidade dos materiais entregues, e que até esta data não consta em nossos Registros, nenhum ato que macule ou desabone sua idoneidade, motivo pelo qual está apto a se candidatar à execução do objeto do presente certame.</w:t>
      </w:r>
    </w:p>
    <w:p w:rsidR="00284E61" w:rsidRPr="001706FA" w:rsidRDefault="00284E61" w:rsidP="00284E61">
      <w:pPr>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Local e data</w:t>
      </w:r>
    </w:p>
    <w:p w:rsidR="00284E61" w:rsidRPr="001706FA" w:rsidRDefault="00284E61" w:rsidP="00284E61">
      <w:pPr>
        <w:spacing w:line="360" w:lineRule="auto"/>
        <w:jc w:val="center"/>
        <w:rPr>
          <w:rFonts w:ascii="Times New Roman" w:hAnsi="Times New Roman" w:cs="Times New Roman"/>
          <w:sz w:val="24"/>
          <w:szCs w:val="24"/>
        </w:rPr>
      </w:pPr>
    </w:p>
    <w:p w:rsidR="00284E61" w:rsidRPr="001706FA" w:rsidRDefault="00284E61" w:rsidP="00284E61">
      <w:pPr>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Nome da empresa/CNPJ</w:t>
      </w:r>
    </w:p>
    <w:p w:rsidR="00284E61" w:rsidRPr="001706FA" w:rsidRDefault="00284E61" w:rsidP="00284E61">
      <w:pPr>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Nome e Assinatura do Representante</w:t>
      </w:r>
    </w:p>
    <w:p w:rsidR="00284E61" w:rsidRPr="001706FA" w:rsidRDefault="00284E61" w:rsidP="00284E61">
      <w:pPr>
        <w:spacing w:line="360" w:lineRule="auto"/>
        <w:jc w:val="center"/>
        <w:rPr>
          <w:rFonts w:ascii="Times New Roman" w:hAnsi="Times New Roman" w:cs="Times New Roman"/>
          <w:sz w:val="24"/>
          <w:szCs w:val="24"/>
        </w:rPr>
      </w:pPr>
    </w:p>
    <w:p w:rsidR="00284E61" w:rsidRPr="001706FA" w:rsidRDefault="00284E61" w:rsidP="00284E61">
      <w:pPr>
        <w:pStyle w:val="Corpodetexto3"/>
        <w:spacing w:line="360" w:lineRule="auto"/>
        <w:ind w:left="426" w:hanging="426"/>
        <w:jc w:val="both"/>
        <w:rPr>
          <w:b/>
          <w:sz w:val="24"/>
          <w:szCs w:val="24"/>
          <w:lang w:eastAsia="x-none"/>
        </w:rPr>
      </w:pPr>
      <w:r w:rsidRPr="001706FA">
        <w:rPr>
          <w:b/>
          <w:sz w:val="24"/>
          <w:szCs w:val="24"/>
          <w:highlight w:val="yellow"/>
          <w:lang w:eastAsia="x-none"/>
        </w:rPr>
        <w:t>OBS: O MODELO DE ATESTADO DISPONIBILIZADO, É UM DOCUMENTO SUGESTIVO, PODENDO A SUA FORMATAÇÃO SER ALTERADA PELO EMITENTE, DESDE QUE AS INFORMAÇÕES CONSTANTES ATENDAM AS EXIGÊNCIAS DO EDITAL E DESTE ANEXO</w:t>
      </w:r>
    </w:p>
    <w:p w:rsidR="00284E61" w:rsidRPr="001706FA" w:rsidRDefault="00284E61" w:rsidP="00284E61">
      <w:pPr>
        <w:spacing w:line="360" w:lineRule="auto"/>
        <w:jc w:val="center"/>
        <w:rPr>
          <w:rFonts w:ascii="Times New Roman" w:hAnsi="Times New Roman" w:cs="Times New Roman"/>
          <w:b/>
          <w:spacing w:val="-3"/>
          <w:sz w:val="24"/>
          <w:szCs w:val="24"/>
          <w:highlight w:val="yellow"/>
        </w:rPr>
      </w:pPr>
      <w:r w:rsidRPr="001706FA">
        <w:rPr>
          <w:rFonts w:ascii="Times New Roman" w:hAnsi="Times New Roman" w:cs="Times New Roman"/>
          <w:b/>
          <w:spacing w:val="-3"/>
          <w:sz w:val="24"/>
          <w:szCs w:val="24"/>
          <w:highlight w:val="yellow"/>
        </w:rPr>
        <w:t>Obs.: CASO O ATESTADO SEJA EMITIDO POR EMPRESA PRIVADA</w:t>
      </w:r>
    </w:p>
    <w:p w:rsidR="00284E61" w:rsidRPr="001706FA" w:rsidRDefault="00284E61" w:rsidP="00284E61">
      <w:pPr>
        <w:spacing w:line="360" w:lineRule="auto"/>
        <w:jc w:val="center"/>
        <w:rPr>
          <w:rFonts w:ascii="Times New Roman" w:hAnsi="Times New Roman" w:cs="Times New Roman"/>
          <w:b/>
          <w:spacing w:val="-3"/>
          <w:sz w:val="24"/>
          <w:szCs w:val="24"/>
          <w:highlight w:val="yellow"/>
        </w:rPr>
      </w:pPr>
      <w:r w:rsidRPr="001706FA">
        <w:rPr>
          <w:rFonts w:ascii="Times New Roman" w:hAnsi="Times New Roman" w:cs="Times New Roman"/>
          <w:b/>
          <w:spacing w:val="-3"/>
          <w:sz w:val="24"/>
          <w:szCs w:val="24"/>
          <w:highlight w:val="yellow"/>
        </w:rPr>
        <w:t>DEVERÁ TER O RECONHECIMENTO DE FIRMA EM CARTÓRIO</w:t>
      </w:r>
    </w:p>
    <w:p w:rsidR="00284E61" w:rsidRPr="001706FA" w:rsidRDefault="00284E61" w:rsidP="00284E61">
      <w:pPr>
        <w:spacing w:line="360" w:lineRule="auto"/>
        <w:jc w:val="center"/>
        <w:rPr>
          <w:rFonts w:ascii="Times New Roman" w:eastAsia="Batang" w:hAnsi="Times New Roman" w:cs="Times New Roman"/>
          <w:b/>
          <w:sz w:val="24"/>
          <w:szCs w:val="24"/>
        </w:rPr>
      </w:pPr>
      <w:r w:rsidRPr="001706FA">
        <w:rPr>
          <w:rFonts w:ascii="Times New Roman" w:eastAsia="Batang" w:hAnsi="Times New Roman" w:cs="Times New Roman"/>
          <w:b/>
          <w:sz w:val="24"/>
          <w:szCs w:val="24"/>
          <w:highlight w:val="yellow"/>
        </w:rPr>
        <w:t>ANEXAR AO ENVELOPE N.º 02 – HABILITAÇAO</w:t>
      </w:r>
    </w:p>
    <w:p w:rsidR="00284E61" w:rsidRPr="001706FA" w:rsidRDefault="00284E61" w:rsidP="00284E61">
      <w:pPr>
        <w:spacing w:line="360" w:lineRule="auto"/>
        <w:jc w:val="center"/>
        <w:rPr>
          <w:rFonts w:ascii="Times New Roman" w:hAnsi="Times New Roman" w:cs="Times New Roman"/>
          <w:b/>
          <w:spacing w:val="-3"/>
          <w:sz w:val="24"/>
          <w:szCs w:val="24"/>
        </w:rPr>
      </w:pPr>
    </w:p>
    <w:p w:rsidR="00284E61" w:rsidRPr="001706FA" w:rsidRDefault="00284E61" w:rsidP="00284E61">
      <w:pPr>
        <w:spacing w:line="360" w:lineRule="auto"/>
        <w:jc w:val="center"/>
        <w:rPr>
          <w:rFonts w:ascii="Times New Roman" w:hAnsi="Times New Roman" w:cs="Times New Roman"/>
          <w:b/>
          <w:spacing w:val="-3"/>
          <w:sz w:val="24"/>
          <w:szCs w:val="24"/>
        </w:rPr>
      </w:pPr>
      <w:r w:rsidRPr="001706FA">
        <w:rPr>
          <w:rFonts w:ascii="Times New Roman" w:hAnsi="Times New Roman" w:cs="Times New Roman"/>
          <w:b/>
          <w:spacing w:val="-3"/>
          <w:sz w:val="24"/>
          <w:szCs w:val="24"/>
        </w:rPr>
        <w:lastRenderedPageBreak/>
        <w:t>ANEXO X</w:t>
      </w:r>
    </w:p>
    <w:p w:rsidR="00284E61" w:rsidRPr="001706FA" w:rsidRDefault="00284E61" w:rsidP="00284E61">
      <w:pPr>
        <w:pStyle w:val="Recuodecorpodetexto"/>
        <w:spacing w:after="0" w:line="360" w:lineRule="auto"/>
        <w:ind w:left="0"/>
        <w:jc w:val="center"/>
        <w:rPr>
          <w:b/>
        </w:rPr>
      </w:pPr>
      <w:r w:rsidRPr="001706FA">
        <w:rPr>
          <w:b/>
        </w:rPr>
        <w:t>PREGÃO PRESENCIAL Nº 00/2021</w:t>
      </w:r>
    </w:p>
    <w:p w:rsidR="00284E61" w:rsidRPr="001706FA" w:rsidRDefault="00284E61" w:rsidP="00284E61">
      <w:pPr>
        <w:spacing w:line="360" w:lineRule="auto"/>
        <w:jc w:val="center"/>
        <w:rPr>
          <w:rFonts w:ascii="Times New Roman" w:hAnsi="Times New Roman" w:cs="Times New Roman"/>
          <w:b/>
          <w:spacing w:val="-3"/>
          <w:sz w:val="24"/>
          <w:szCs w:val="24"/>
        </w:rPr>
      </w:pPr>
      <w:r w:rsidRPr="001706FA">
        <w:rPr>
          <w:rFonts w:ascii="Times New Roman" w:hAnsi="Times New Roman" w:cs="Times New Roman"/>
          <w:b/>
          <w:spacing w:val="-3"/>
          <w:sz w:val="24"/>
          <w:szCs w:val="24"/>
        </w:rPr>
        <w:t>MODELO DE DECLARAÇÃO</w:t>
      </w:r>
    </w:p>
    <w:p w:rsidR="00284E61" w:rsidRPr="001706FA" w:rsidRDefault="00284E61" w:rsidP="00284E61">
      <w:pPr>
        <w:autoSpaceDE w:val="0"/>
        <w:autoSpaceDN w:val="0"/>
        <w:adjustRightInd w:val="0"/>
        <w:spacing w:line="360" w:lineRule="auto"/>
        <w:jc w:val="center"/>
        <w:rPr>
          <w:rFonts w:ascii="Times New Roman" w:hAnsi="Times New Roman" w:cs="Times New Roman"/>
          <w:sz w:val="24"/>
          <w:szCs w:val="24"/>
        </w:rPr>
      </w:pPr>
      <w:r w:rsidRPr="001706FA">
        <w:rPr>
          <w:rFonts w:ascii="Times New Roman" w:hAnsi="Times New Roman" w:cs="Times New Roman"/>
          <w:b/>
          <w:bCs/>
          <w:sz w:val="24"/>
          <w:szCs w:val="24"/>
        </w:rPr>
        <w:t>DECLARAÇÃO DE DISPONIBILIDADE DE APARELHAMENTO DE PESSOAL PARA EXECUÇÃO DO OBJETO</w:t>
      </w:r>
    </w:p>
    <w:p w:rsidR="00284E61" w:rsidRPr="001706FA" w:rsidRDefault="00284E61" w:rsidP="00284E61">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sz w:val="24"/>
          <w:szCs w:val="24"/>
        </w:rPr>
        <w:t xml:space="preserve">A empresa ______________________, CNPJ Nº ____________ e Inscrição estadual _____________, situada na ___________________________, neste ato representada pelo seu __________ Sr. _____________________, brasileiro, casado, CPF ___________ RG ________________, para fins de participação no </w:t>
      </w:r>
      <w:r w:rsidRPr="001706FA">
        <w:rPr>
          <w:rFonts w:ascii="Times New Roman" w:hAnsi="Times New Roman" w:cs="Times New Roman"/>
          <w:b/>
          <w:sz w:val="24"/>
          <w:szCs w:val="24"/>
        </w:rPr>
        <w:t>Pregão Presencial nº 00/2021</w:t>
      </w:r>
      <w:r w:rsidRPr="001706FA">
        <w:rPr>
          <w:rFonts w:ascii="Times New Roman" w:hAnsi="Times New Roman" w:cs="Times New Roman"/>
          <w:sz w:val="24"/>
          <w:szCs w:val="24"/>
        </w:rPr>
        <w:t>, DECLARA, sob as penas da Lei, que possui instalações e aparelhamento técnico adequado e que, caso seja vencedora do referido certame licitatório, colocará à disposição do Contratante para o fornecimento do material objeto desta licitação, profissionais devidamente qualificados e disponíveis para a entrega do material objeto do Edital.</w:t>
      </w:r>
    </w:p>
    <w:p w:rsidR="00284E61" w:rsidRPr="001706FA" w:rsidRDefault="00284E61" w:rsidP="00284E61">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sz w:val="24"/>
          <w:szCs w:val="24"/>
        </w:rPr>
        <w:t xml:space="preserve">Declara ainda, estar ciente das obrigações constantes no edital, na minuta da Ata de Registro de Preços e no Termo de Referência, sendo que </w:t>
      </w:r>
      <w:r w:rsidR="004169FE" w:rsidRPr="001706FA">
        <w:rPr>
          <w:rFonts w:ascii="Times New Roman" w:hAnsi="Times New Roman" w:cs="Times New Roman"/>
          <w:sz w:val="24"/>
          <w:szCs w:val="24"/>
        </w:rPr>
        <w:t>concorda com estas disposições.</w:t>
      </w:r>
    </w:p>
    <w:p w:rsidR="00284E61" w:rsidRPr="001706FA" w:rsidRDefault="00284E61" w:rsidP="00284E61">
      <w:pPr>
        <w:autoSpaceDE w:val="0"/>
        <w:autoSpaceDN w:val="0"/>
        <w:adjustRightInd w:val="0"/>
        <w:spacing w:line="360" w:lineRule="auto"/>
        <w:jc w:val="both"/>
        <w:rPr>
          <w:rFonts w:ascii="Times New Roman" w:hAnsi="Times New Roman" w:cs="Times New Roman"/>
          <w:sz w:val="24"/>
          <w:szCs w:val="24"/>
        </w:rPr>
      </w:pPr>
      <w:r w:rsidRPr="001706FA">
        <w:rPr>
          <w:rFonts w:ascii="Times New Roman" w:hAnsi="Times New Roman" w:cs="Times New Roman"/>
          <w:sz w:val="24"/>
          <w:szCs w:val="24"/>
        </w:rPr>
        <w:t>E por ser verdade, firmamos o presente.</w:t>
      </w:r>
    </w:p>
    <w:p w:rsidR="00284E61" w:rsidRPr="001706FA" w:rsidRDefault="00284E61" w:rsidP="00284E61">
      <w:pPr>
        <w:autoSpaceDE w:val="0"/>
        <w:autoSpaceDN w:val="0"/>
        <w:adjustRightInd w:val="0"/>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________________________ ____, ____ de ___________de 2021.</w:t>
      </w:r>
    </w:p>
    <w:p w:rsidR="00284E61" w:rsidRPr="001706FA" w:rsidRDefault="00284E61" w:rsidP="00284E61">
      <w:pPr>
        <w:autoSpaceDE w:val="0"/>
        <w:autoSpaceDN w:val="0"/>
        <w:adjustRightInd w:val="0"/>
        <w:spacing w:line="360" w:lineRule="auto"/>
        <w:jc w:val="center"/>
        <w:rPr>
          <w:rFonts w:ascii="Times New Roman" w:hAnsi="Times New Roman" w:cs="Times New Roman"/>
          <w:sz w:val="24"/>
          <w:szCs w:val="24"/>
        </w:rPr>
      </w:pPr>
    </w:p>
    <w:p w:rsidR="00284E61" w:rsidRPr="001706FA" w:rsidRDefault="00284E61" w:rsidP="00284E61">
      <w:pPr>
        <w:autoSpaceDE w:val="0"/>
        <w:autoSpaceDN w:val="0"/>
        <w:adjustRightInd w:val="0"/>
        <w:spacing w:line="360" w:lineRule="auto"/>
        <w:jc w:val="center"/>
        <w:rPr>
          <w:rFonts w:ascii="Times New Roman" w:hAnsi="Times New Roman" w:cs="Times New Roman"/>
          <w:sz w:val="24"/>
          <w:szCs w:val="24"/>
        </w:rPr>
      </w:pPr>
      <w:r w:rsidRPr="001706FA">
        <w:rPr>
          <w:rFonts w:ascii="Times New Roman" w:hAnsi="Times New Roman" w:cs="Times New Roman"/>
          <w:sz w:val="24"/>
          <w:szCs w:val="24"/>
        </w:rPr>
        <w:t>_______________________________________</w:t>
      </w:r>
    </w:p>
    <w:p w:rsidR="00284E61" w:rsidRPr="001706FA" w:rsidRDefault="00284E61" w:rsidP="004169FE">
      <w:pPr>
        <w:spacing w:line="360" w:lineRule="auto"/>
        <w:jc w:val="center"/>
        <w:rPr>
          <w:rFonts w:ascii="Times New Roman" w:hAnsi="Times New Roman" w:cs="Times New Roman"/>
          <w:b/>
          <w:spacing w:val="-3"/>
          <w:sz w:val="24"/>
          <w:szCs w:val="24"/>
        </w:rPr>
      </w:pPr>
      <w:r w:rsidRPr="001706FA">
        <w:rPr>
          <w:rFonts w:ascii="Times New Roman" w:hAnsi="Times New Roman" w:cs="Times New Roman"/>
          <w:sz w:val="24"/>
          <w:szCs w:val="24"/>
        </w:rPr>
        <w:t>Assinatura do representante legal da empresa</w:t>
      </w:r>
    </w:p>
    <w:p w:rsidR="00284E61" w:rsidRPr="001706FA" w:rsidRDefault="00284E61" w:rsidP="00284E61">
      <w:pPr>
        <w:spacing w:line="360" w:lineRule="auto"/>
        <w:jc w:val="center"/>
        <w:rPr>
          <w:rFonts w:ascii="Times New Roman" w:hAnsi="Times New Roman" w:cs="Times New Roman"/>
          <w:b/>
          <w:spacing w:val="-3"/>
          <w:sz w:val="24"/>
          <w:szCs w:val="24"/>
          <w:highlight w:val="yellow"/>
        </w:rPr>
      </w:pPr>
      <w:r w:rsidRPr="001706FA">
        <w:rPr>
          <w:rFonts w:ascii="Times New Roman" w:hAnsi="Times New Roman" w:cs="Times New Roman"/>
          <w:b/>
          <w:spacing w:val="-3"/>
          <w:sz w:val="24"/>
          <w:szCs w:val="24"/>
          <w:highlight w:val="yellow"/>
        </w:rPr>
        <w:t>OBS: ESTA DECLARAÇÃO DEVERÁ SER ELABORADA E ASSINADA PELO REPRESENTANTE LEGAL.</w:t>
      </w:r>
    </w:p>
    <w:p w:rsidR="00284E61" w:rsidRPr="001706FA" w:rsidRDefault="00284E61" w:rsidP="00284E61">
      <w:pPr>
        <w:spacing w:line="360" w:lineRule="auto"/>
        <w:jc w:val="center"/>
        <w:rPr>
          <w:rFonts w:ascii="Times New Roman" w:hAnsi="Times New Roman" w:cs="Times New Roman"/>
          <w:b/>
          <w:sz w:val="24"/>
          <w:szCs w:val="24"/>
        </w:rPr>
      </w:pPr>
      <w:r w:rsidRPr="001706FA">
        <w:rPr>
          <w:rFonts w:ascii="Times New Roman" w:hAnsi="Times New Roman" w:cs="Times New Roman"/>
          <w:b/>
          <w:sz w:val="24"/>
          <w:szCs w:val="24"/>
          <w:highlight w:val="yellow"/>
        </w:rPr>
        <w:t>ANEXAR AO ENVELOPE Nº 02 – HABILITAÇAO</w:t>
      </w:r>
    </w:p>
    <w:p w:rsidR="004169FE" w:rsidRPr="001706FA" w:rsidRDefault="004169FE" w:rsidP="00284E61">
      <w:pPr>
        <w:spacing w:line="360" w:lineRule="auto"/>
        <w:jc w:val="center"/>
        <w:rPr>
          <w:rFonts w:ascii="Times New Roman" w:hAnsi="Times New Roman" w:cs="Times New Roman"/>
          <w:b/>
          <w:sz w:val="24"/>
          <w:szCs w:val="24"/>
        </w:rPr>
      </w:pPr>
    </w:p>
    <w:p w:rsidR="00A91E75" w:rsidRPr="001706FA" w:rsidRDefault="00A91E75" w:rsidP="00284E61">
      <w:pPr>
        <w:spacing w:line="360" w:lineRule="auto"/>
        <w:jc w:val="center"/>
        <w:rPr>
          <w:rFonts w:ascii="Times New Roman" w:hAnsi="Times New Roman" w:cs="Times New Roman"/>
          <w:b/>
          <w:sz w:val="24"/>
          <w:szCs w:val="24"/>
        </w:rPr>
      </w:pPr>
    </w:p>
    <w:p w:rsidR="00AA7B42" w:rsidRPr="001706FA" w:rsidRDefault="008F21F9" w:rsidP="00284E61">
      <w:pPr>
        <w:spacing w:after="200" w:line="360" w:lineRule="auto"/>
        <w:jc w:val="center"/>
        <w:rPr>
          <w:rFonts w:ascii="Times New Roman" w:eastAsia="Calibri" w:hAnsi="Times New Roman" w:cs="Times New Roman"/>
          <w:b/>
          <w:sz w:val="24"/>
          <w:szCs w:val="24"/>
        </w:rPr>
      </w:pPr>
      <w:r w:rsidRPr="001706FA">
        <w:rPr>
          <w:rFonts w:ascii="Times New Roman" w:eastAsia="Calibri" w:hAnsi="Times New Roman" w:cs="Times New Roman"/>
          <w:b/>
          <w:sz w:val="24"/>
          <w:szCs w:val="24"/>
        </w:rPr>
        <w:lastRenderedPageBreak/>
        <w:t>ANEXO XII</w:t>
      </w:r>
    </w:p>
    <w:p w:rsidR="00AA7B42" w:rsidRPr="001706FA"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MINUTA DA ATA DE REGISTRO DE PREÇOS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ATA </w:t>
      </w:r>
      <w:r w:rsidR="004169FE" w:rsidRPr="001706FA">
        <w:rPr>
          <w:rFonts w:ascii="Times New Roman" w:eastAsia="Calibri" w:hAnsi="Times New Roman" w:cs="Times New Roman"/>
          <w:b/>
          <w:sz w:val="24"/>
          <w:szCs w:val="24"/>
        </w:rPr>
        <w:t>DE REGISTRO DE PREÇOS N° 00/2021</w:t>
      </w:r>
      <w:r w:rsidRPr="001706FA">
        <w:rPr>
          <w:rFonts w:ascii="Times New Roman" w:eastAsia="Calibri" w:hAnsi="Times New Roman" w:cs="Times New Roman"/>
          <w:b/>
          <w:sz w:val="24"/>
          <w:szCs w:val="24"/>
        </w:rPr>
        <w:t xml:space="preserve"> </w:t>
      </w:r>
    </w:p>
    <w:p w:rsidR="00AA7B42" w:rsidRPr="001706FA" w:rsidRDefault="004169FE"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PREGÃO PRESENCIAL Nº 00/2021</w:t>
      </w:r>
      <w:r w:rsidR="008F21F9" w:rsidRPr="001706FA">
        <w:rPr>
          <w:rFonts w:ascii="Times New Roman" w:eastAsia="Calibri" w:hAnsi="Times New Roman" w:cs="Times New Roman"/>
          <w:b/>
          <w:sz w:val="24"/>
          <w:szCs w:val="24"/>
        </w:rPr>
        <w:t xml:space="preserve"> - REGISTRO DE PREÇOS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PR</w:t>
      </w:r>
      <w:r w:rsidR="004169FE" w:rsidRPr="001706FA">
        <w:rPr>
          <w:rFonts w:ascii="Times New Roman" w:eastAsia="Calibri" w:hAnsi="Times New Roman" w:cs="Times New Roman"/>
          <w:b/>
          <w:sz w:val="24"/>
          <w:szCs w:val="24"/>
        </w:rPr>
        <w:t>OCESSO ADMINISTRATIVO Nº 00/2021</w:t>
      </w:r>
    </w:p>
    <w:p w:rsidR="00AA7B42" w:rsidRPr="001706FA" w:rsidRDefault="008F21F9" w:rsidP="00A7262D">
      <w:pPr>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 xml:space="preserve">VALIDADE: 12 (DOZE) MESES </w:t>
      </w:r>
    </w:p>
    <w:p w:rsidR="00AA7B42" w:rsidRPr="001706FA" w:rsidRDefault="00AA7B42" w:rsidP="00A7262D">
      <w:pPr>
        <w:spacing w:after="200" w:line="360" w:lineRule="auto"/>
        <w:jc w:val="both"/>
        <w:rPr>
          <w:rFonts w:ascii="Times New Roman" w:eastAsia="Calibri" w:hAnsi="Times New Roman" w:cs="Times New Roman"/>
          <w:sz w:val="24"/>
          <w:szCs w:val="24"/>
        </w:rPr>
      </w:pPr>
    </w:p>
    <w:p w:rsidR="00AA7B42" w:rsidRPr="001706FA" w:rsidRDefault="00284E61" w:rsidP="00A7262D">
      <w:pPr>
        <w:spacing w:after="200" w:line="360" w:lineRule="auto"/>
        <w:jc w:val="both"/>
        <w:rPr>
          <w:rFonts w:ascii="Times New Roman" w:eastAsia="Calibri" w:hAnsi="Times New Roman" w:cs="Times New Roman"/>
          <w:sz w:val="24"/>
          <w:szCs w:val="24"/>
        </w:rPr>
      </w:pPr>
      <w:r w:rsidRPr="001706FA">
        <w:rPr>
          <w:rFonts w:ascii="Times New Roman" w:hAnsi="Times New Roman" w:cs="Times New Roman"/>
          <w:sz w:val="24"/>
          <w:szCs w:val="24"/>
        </w:rPr>
        <w:t>O MUNICÍPIO DE BARRA DO BUGRES/MT, pessoa jurídica de direito público interno, inscrita no CNPJ Nº 03.507.522/0001-72, localizada no Paço Municipal da Prefeitura de Barra do Bugres/MT,</w:t>
      </w:r>
      <w:r w:rsidRPr="001706FA">
        <w:rPr>
          <w:rFonts w:ascii="Times New Roman" w:hAnsi="Times New Roman" w:cs="Times New Roman"/>
          <w:b/>
          <w:bCs/>
          <w:color w:val="000000"/>
          <w:sz w:val="24"/>
          <w:szCs w:val="24"/>
          <w:lang w:eastAsia="en-US"/>
        </w:rPr>
        <w:t xml:space="preserve"> </w:t>
      </w:r>
      <w:r w:rsidR="008F21F9" w:rsidRPr="001706FA">
        <w:rPr>
          <w:rFonts w:ascii="Times New Roman" w:eastAsia="Calibri" w:hAnsi="Times New Roman" w:cs="Times New Roman"/>
          <w:sz w:val="24"/>
          <w:szCs w:val="24"/>
        </w:rPr>
        <w:t xml:space="preserve">doravante denominado simplesmente </w:t>
      </w:r>
      <w:r w:rsidR="008F21F9" w:rsidRPr="001706FA">
        <w:rPr>
          <w:rFonts w:ascii="Times New Roman" w:eastAsia="Calibri" w:hAnsi="Times New Roman" w:cs="Times New Roman"/>
          <w:b/>
          <w:sz w:val="24"/>
          <w:szCs w:val="24"/>
        </w:rPr>
        <w:t xml:space="preserve">ÓRGÃO GERENCIADOR </w:t>
      </w:r>
      <w:r w:rsidR="008F21F9" w:rsidRPr="001706FA">
        <w:rPr>
          <w:rFonts w:ascii="Times New Roman" w:eastAsia="Calibri" w:hAnsi="Times New Roman" w:cs="Times New Roman"/>
          <w:sz w:val="24"/>
          <w:szCs w:val="24"/>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8F21F9" w:rsidRPr="001706FA">
        <w:rPr>
          <w:rFonts w:ascii="Times New Roman" w:eastAsia="Calibri" w:hAnsi="Times New Roman" w:cs="Times New Roman"/>
          <w:b/>
          <w:sz w:val="24"/>
          <w:szCs w:val="24"/>
        </w:rPr>
        <w:t>FORNECEDOR REGISTRADO</w:t>
      </w:r>
      <w:r w:rsidR="008F21F9" w:rsidRPr="001706FA">
        <w:rPr>
          <w:rFonts w:ascii="Times New Roman" w:eastAsia="Calibri" w:hAnsi="Times New Roman" w:cs="Times New Roman"/>
          <w:sz w:val="24"/>
          <w:szCs w:val="24"/>
        </w:rPr>
        <w:t xml:space="preserve">, resolvem na forma da Lei Federal nº 10.520/2002, Decreto Municipal nº 034/2011, e, subsidiariamente, pela Lei Federal n° 8.666/1993, e alterações posteriores, firmar a presente </w:t>
      </w:r>
      <w:r w:rsidR="008F21F9" w:rsidRPr="001706FA">
        <w:rPr>
          <w:rFonts w:ascii="Times New Roman" w:eastAsia="Calibri" w:hAnsi="Times New Roman" w:cs="Times New Roman"/>
          <w:b/>
          <w:sz w:val="24"/>
          <w:szCs w:val="24"/>
        </w:rPr>
        <w:t>ATA DE REGISTRO DE PREÇOS</w:t>
      </w:r>
      <w:r w:rsidR="008F21F9" w:rsidRPr="001706FA">
        <w:rPr>
          <w:rFonts w:ascii="Times New Roman" w:eastAsia="Calibri" w:hAnsi="Times New Roman" w:cs="Times New Roman"/>
          <w:sz w:val="24"/>
          <w:szCs w:val="24"/>
        </w:rPr>
        <w:t xml:space="preserve">, cuja minuta foi examinada pela assessoria jurídica do Município de </w:t>
      </w:r>
      <w:r w:rsidR="000E5D2D" w:rsidRPr="001706FA">
        <w:rPr>
          <w:rFonts w:ascii="Times New Roman" w:eastAsia="Calibri" w:hAnsi="Times New Roman" w:cs="Times New Roman"/>
          <w:sz w:val="24"/>
          <w:szCs w:val="24"/>
        </w:rPr>
        <w:t>BARRA DO BUGRES</w:t>
      </w:r>
      <w:r w:rsidR="008F21F9" w:rsidRPr="001706FA">
        <w:rPr>
          <w:rFonts w:ascii="Times New Roman" w:eastAsia="Calibri" w:hAnsi="Times New Roman" w:cs="Times New Roman"/>
          <w:sz w:val="24"/>
          <w:szCs w:val="24"/>
        </w:rPr>
        <w:t xml:space="preserve">, que emitiu seu parecer, conforme o parágrafo único do artigo 38, da Lei nº 8.666/1993, e ainda mediante as cláusulas e condições seguintes. </w:t>
      </w: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PRIMEIRA – DO OBJETO </w:t>
      </w:r>
    </w:p>
    <w:p w:rsidR="00AA7B42" w:rsidRPr="001706FA" w:rsidRDefault="008F21F9" w:rsidP="00A7262D">
      <w:pPr>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 xml:space="preserve">1.1. </w:t>
      </w:r>
      <w:r w:rsidRPr="001706FA">
        <w:rPr>
          <w:rFonts w:ascii="Times New Roman" w:eastAsia="Calibri" w:hAnsi="Times New Roman" w:cs="Times New Roman"/>
          <w:sz w:val="24"/>
          <w:szCs w:val="24"/>
        </w:rPr>
        <w:t xml:space="preserve">A presente Ata tem por objeto o </w:t>
      </w:r>
      <w:r w:rsidR="005D6961" w:rsidRPr="001706FA">
        <w:rPr>
          <w:rFonts w:ascii="Times New Roman" w:eastAsia="Calibri" w:hAnsi="Times New Roman" w:cs="Times New Roman"/>
          <w:b/>
          <w:sz w:val="24"/>
          <w:szCs w:val="24"/>
        </w:rPr>
        <w:t xml:space="preserve">REGISTRO DE PREÇOS PARA FUTURA E EVENTUAL CONTRATAÇÃO DE EMPRESA ESPECIALIZADA PARA EXECUTAR SERVIÇOS DE MANUTENÇÃO PREVENTIVA E CORRETIVA </w:t>
      </w:r>
      <w:r w:rsidR="005D6961" w:rsidRPr="001706FA">
        <w:rPr>
          <w:rFonts w:ascii="Times New Roman" w:eastAsia="Calibri" w:hAnsi="Times New Roman" w:cs="Times New Roman"/>
          <w:b/>
          <w:sz w:val="24"/>
          <w:szCs w:val="24"/>
        </w:rPr>
        <w:lastRenderedPageBreak/>
        <w:t xml:space="preserve">PARA ATENDER DEMANDA DA FROTA D SECRETARIA MUNICIPAL DE </w:t>
      </w:r>
      <w:r w:rsidR="00A91E75" w:rsidRPr="001706FA">
        <w:rPr>
          <w:rFonts w:ascii="Times New Roman" w:eastAsia="Calibri" w:hAnsi="Times New Roman" w:cs="Times New Roman"/>
          <w:b/>
          <w:sz w:val="24"/>
          <w:szCs w:val="24"/>
        </w:rPr>
        <w:t xml:space="preserve">INFRAESTRUTURA E SERVIÇOS PUBLICOS </w:t>
      </w:r>
      <w:r w:rsidR="005D6961" w:rsidRPr="001706FA">
        <w:rPr>
          <w:rFonts w:ascii="Times New Roman" w:eastAsia="Calibri" w:hAnsi="Times New Roman" w:cs="Times New Roman"/>
          <w:b/>
          <w:sz w:val="24"/>
          <w:szCs w:val="24"/>
        </w:rPr>
        <w:t>DO MUNICÍPIO DE BARRA DO BUGRES/MT</w:t>
      </w:r>
      <w:r w:rsidR="005D6961" w:rsidRPr="001706FA">
        <w:rPr>
          <w:rFonts w:ascii="Times New Roman" w:eastAsia="Calibri" w:hAnsi="Times New Roman" w:cs="Times New Roman"/>
          <w:sz w:val="24"/>
          <w:szCs w:val="24"/>
        </w:rPr>
        <w:t>.</w:t>
      </w:r>
      <w:r w:rsidR="001E732D" w:rsidRPr="001706FA">
        <w:rPr>
          <w:rFonts w:ascii="Times New Roman" w:eastAsia="Calibri" w:hAnsi="Times New Roman" w:cs="Times New Roman"/>
          <w:sz w:val="24"/>
          <w:szCs w:val="24"/>
        </w:rPr>
        <w:t>.</w:t>
      </w:r>
      <w:r w:rsidRPr="001706FA">
        <w:rPr>
          <w:rFonts w:ascii="Times New Roman" w:eastAsia="Calibri" w:hAnsi="Times New Roman" w:cs="Times New Roman"/>
          <w:b/>
          <w:sz w:val="24"/>
          <w:szCs w:val="24"/>
        </w:rPr>
        <w:t xml:space="preserve">, </w:t>
      </w:r>
      <w:r w:rsidRPr="001706FA">
        <w:rPr>
          <w:rFonts w:ascii="Times New Roman" w:eastAsia="Calibri" w:hAnsi="Times New Roman" w:cs="Times New Roman"/>
          <w:sz w:val="24"/>
          <w:szCs w:val="24"/>
        </w:rPr>
        <w:t xml:space="preserve">conforme especificações constantes dos Anexos </w:t>
      </w:r>
      <w:r w:rsidRPr="001706FA">
        <w:rPr>
          <w:rFonts w:ascii="Times New Roman" w:eastAsia="Calibri" w:hAnsi="Times New Roman" w:cs="Times New Roman"/>
          <w:b/>
          <w:sz w:val="24"/>
          <w:szCs w:val="24"/>
        </w:rPr>
        <w:t xml:space="preserve">do Edital </w:t>
      </w:r>
      <w:r w:rsidR="000E5D2D" w:rsidRPr="001706FA">
        <w:rPr>
          <w:rFonts w:ascii="Times New Roman" w:eastAsia="Calibri" w:hAnsi="Times New Roman" w:cs="Times New Roman"/>
          <w:b/>
          <w:sz w:val="24"/>
          <w:szCs w:val="24"/>
        </w:rPr>
        <w:t>do Pregão Presencial nº 000/2021</w:t>
      </w:r>
      <w:r w:rsidRPr="001706FA">
        <w:rPr>
          <w:rFonts w:ascii="Times New Roman" w:eastAsia="Calibri" w:hAnsi="Times New Roman" w:cs="Times New Roman"/>
          <w:b/>
          <w:sz w:val="24"/>
          <w:szCs w:val="24"/>
        </w:rPr>
        <w:t xml:space="preserve">. </w:t>
      </w: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SEGUNDA – DA VINCULAÇÃO AO EDITAL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2.1. </w:t>
      </w:r>
      <w:r w:rsidRPr="001706FA">
        <w:rPr>
          <w:rFonts w:ascii="Times New Roman" w:eastAsia="Calibri" w:hAnsi="Times New Roman" w:cs="Times New Roman"/>
          <w:sz w:val="24"/>
          <w:szCs w:val="24"/>
        </w:rPr>
        <w:t xml:space="preserve">Este instrumento guarda inteira conformidade com os termos do </w:t>
      </w:r>
      <w:r w:rsidRPr="001706FA">
        <w:rPr>
          <w:rFonts w:ascii="Times New Roman" w:eastAsia="Calibri" w:hAnsi="Times New Roman" w:cs="Times New Roman"/>
          <w:b/>
          <w:sz w:val="24"/>
          <w:szCs w:val="24"/>
        </w:rPr>
        <w:t>Pregão Presencial par</w:t>
      </w:r>
      <w:r w:rsidR="000E5D2D" w:rsidRPr="001706FA">
        <w:rPr>
          <w:rFonts w:ascii="Times New Roman" w:eastAsia="Calibri" w:hAnsi="Times New Roman" w:cs="Times New Roman"/>
          <w:b/>
          <w:sz w:val="24"/>
          <w:szCs w:val="24"/>
        </w:rPr>
        <w:t>a Registro de Preços nº 000/2021</w:t>
      </w:r>
      <w:r w:rsidRPr="001706FA">
        <w:rPr>
          <w:rFonts w:ascii="Times New Roman" w:eastAsia="Calibri" w:hAnsi="Times New Roman" w:cs="Times New Roman"/>
          <w:b/>
          <w:sz w:val="24"/>
          <w:szCs w:val="24"/>
        </w:rPr>
        <w:t xml:space="preserve"> </w:t>
      </w:r>
      <w:r w:rsidRPr="001706FA">
        <w:rPr>
          <w:rFonts w:ascii="Times New Roman" w:eastAsia="Calibri" w:hAnsi="Times New Roman" w:cs="Times New Roman"/>
          <w:sz w:val="24"/>
          <w:szCs w:val="24"/>
        </w:rPr>
        <w:t xml:space="preserve">e seus Anexos, </w:t>
      </w:r>
      <w:r w:rsidRPr="001706FA">
        <w:rPr>
          <w:rFonts w:ascii="Times New Roman" w:eastAsia="Calibri" w:hAnsi="Times New Roman" w:cs="Times New Roman"/>
          <w:b/>
          <w:sz w:val="24"/>
          <w:szCs w:val="24"/>
        </w:rPr>
        <w:t>Pro</w:t>
      </w:r>
      <w:r w:rsidR="000E5D2D" w:rsidRPr="001706FA">
        <w:rPr>
          <w:rFonts w:ascii="Times New Roman" w:eastAsia="Calibri" w:hAnsi="Times New Roman" w:cs="Times New Roman"/>
          <w:b/>
          <w:sz w:val="24"/>
          <w:szCs w:val="24"/>
        </w:rPr>
        <w:t>cesso Administrativo nº 000/2021</w:t>
      </w:r>
      <w:r w:rsidRPr="001706FA">
        <w:rPr>
          <w:rFonts w:ascii="Times New Roman" w:eastAsia="Calibri" w:hAnsi="Times New Roman" w:cs="Times New Roman"/>
          <w:sz w:val="24"/>
          <w:szCs w:val="24"/>
        </w:rPr>
        <w:t xml:space="preserve">, do qual é parte integrante e complementar, vinculando-se, ainda, à proposta do </w:t>
      </w:r>
      <w:r w:rsidRPr="001706FA">
        <w:rPr>
          <w:rFonts w:ascii="Times New Roman" w:eastAsia="Calibri" w:hAnsi="Times New Roman" w:cs="Times New Roman"/>
          <w:b/>
          <w:sz w:val="24"/>
          <w:szCs w:val="24"/>
        </w:rPr>
        <w:t>FORNECEDOR REGISTRADO</w:t>
      </w:r>
      <w:r w:rsidRPr="001706FA">
        <w:rPr>
          <w:rFonts w:ascii="Times New Roman" w:eastAsia="Calibri" w:hAnsi="Times New Roman" w:cs="Times New Roman"/>
          <w:sz w:val="24"/>
          <w:szCs w:val="24"/>
        </w:rPr>
        <w:t xml:space="preserve">. </w:t>
      </w: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TERCEIRA – DA VIGÊNCIA DA ATA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3.1. </w:t>
      </w:r>
      <w:r w:rsidRPr="001706FA">
        <w:rPr>
          <w:rFonts w:ascii="Times New Roman" w:eastAsia="Calibri" w:hAnsi="Times New Roman" w:cs="Times New Roman"/>
          <w:sz w:val="24"/>
          <w:szCs w:val="24"/>
        </w:rPr>
        <w:t xml:space="preserve">A presente Ata de Registro de Preços terá vigência de </w:t>
      </w:r>
      <w:r w:rsidRPr="001706FA">
        <w:rPr>
          <w:rFonts w:ascii="Times New Roman" w:eastAsia="Calibri" w:hAnsi="Times New Roman" w:cs="Times New Roman"/>
          <w:b/>
          <w:sz w:val="24"/>
          <w:szCs w:val="24"/>
        </w:rPr>
        <w:t>12 (doze) meses</w:t>
      </w:r>
      <w:r w:rsidRPr="001706FA">
        <w:rPr>
          <w:rFonts w:ascii="Times New Roman" w:eastAsia="Calibri" w:hAnsi="Times New Roman" w:cs="Times New Roman"/>
          <w:sz w:val="24"/>
          <w:szCs w:val="24"/>
        </w:rPr>
        <w:t xml:space="preserve">, a contar da data de sua assinatura.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3.1.1. </w:t>
      </w:r>
      <w:r w:rsidRPr="001706FA">
        <w:rPr>
          <w:rFonts w:ascii="Times New Roman" w:eastAsia="Calibri" w:hAnsi="Times New Roman" w:cs="Times New Roman"/>
          <w:sz w:val="24"/>
          <w:szCs w:val="24"/>
        </w:rPr>
        <w:t xml:space="preserve">Após cumpridos os requisitos de publicidade, Ata de Registro de Preço, será considerado documento vinculativo, obrigacional, com características de compromisso para futura contratação nas condições estabelecidas. </w:t>
      </w: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QUARTA – DO PREÇO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4.1. </w:t>
      </w:r>
      <w:r w:rsidRPr="001706FA">
        <w:rPr>
          <w:rFonts w:ascii="Times New Roman" w:eastAsia="Calibri" w:hAnsi="Times New Roman" w:cs="Times New Roman"/>
          <w:sz w:val="24"/>
          <w:szCs w:val="24"/>
        </w:rPr>
        <w:t xml:space="preserve">Os preços registrados e a indicação dos respectivos </w:t>
      </w:r>
      <w:r w:rsidRPr="001706FA">
        <w:rPr>
          <w:rFonts w:ascii="Times New Roman" w:eastAsia="Calibri" w:hAnsi="Times New Roman" w:cs="Times New Roman"/>
          <w:b/>
          <w:sz w:val="24"/>
          <w:szCs w:val="24"/>
        </w:rPr>
        <w:t xml:space="preserve">FORNECEDORES REGISTRADOS </w:t>
      </w:r>
      <w:r w:rsidRPr="001706FA">
        <w:rPr>
          <w:rFonts w:ascii="Times New Roman" w:eastAsia="Calibri" w:hAnsi="Times New Roman" w:cs="Times New Roman"/>
          <w:sz w:val="24"/>
          <w:szCs w:val="24"/>
        </w:rPr>
        <w:t xml:space="preserve">da Ata serão publicados no Diário Oficial dos Municípios e divulgados em meio eletrônico.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4.2. </w:t>
      </w:r>
      <w:r w:rsidRPr="001706FA">
        <w:rPr>
          <w:rFonts w:ascii="Times New Roman" w:eastAsia="Calibri" w:hAnsi="Times New Roman" w:cs="Times New Roman"/>
          <w:sz w:val="24"/>
          <w:szCs w:val="24"/>
        </w:rPr>
        <w:t xml:space="preserve">A qualquer tempo, o preço registrado poderá ser revisto em decorrência de eventual redução daqueles existentes no mercado, cabendo ao </w:t>
      </w:r>
      <w:r w:rsidRPr="001706FA">
        <w:rPr>
          <w:rFonts w:ascii="Times New Roman" w:eastAsia="Calibri" w:hAnsi="Times New Roman" w:cs="Times New Roman"/>
          <w:b/>
          <w:sz w:val="24"/>
          <w:szCs w:val="24"/>
        </w:rPr>
        <w:t xml:space="preserve">ÓRGÃO GERENCIADOR </w:t>
      </w:r>
      <w:r w:rsidRPr="001706FA">
        <w:rPr>
          <w:rFonts w:ascii="Times New Roman" w:eastAsia="Calibri" w:hAnsi="Times New Roman" w:cs="Times New Roman"/>
          <w:sz w:val="24"/>
          <w:szCs w:val="24"/>
        </w:rPr>
        <w:t xml:space="preserve">convocar os </w:t>
      </w:r>
      <w:r w:rsidRPr="001706FA">
        <w:rPr>
          <w:rFonts w:ascii="Times New Roman" w:eastAsia="Calibri" w:hAnsi="Times New Roman" w:cs="Times New Roman"/>
          <w:b/>
          <w:sz w:val="24"/>
          <w:szCs w:val="24"/>
        </w:rPr>
        <w:t xml:space="preserve">FORNECEDORES REGISTRADOS </w:t>
      </w:r>
      <w:r w:rsidRPr="001706FA">
        <w:rPr>
          <w:rFonts w:ascii="Times New Roman" w:eastAsia="Calibri" w:hAnsi="Times New Roman" w:cs="Times New Roman"/>
          <w:sz w:val="24"/>
          <w:szCs w:val="24"/>
        </w:rPr>
        <w:t xml:space="preserve">para negociar o novo valor.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4.2.1. </w:t>
      </w:r>
      <w:r w:rsidRPr="001706FA">
        <w:rPr>
          <w:rFonts w:ascii="Times New Roman" w:eastAsia="Calibri" w:hAnsi="Times New Roman" w:cs="Times New Roman"/>
          <w:sz w:val="24"/>
          <w:szCs w:val="24"/>
        </w:rPr>
        <w:t xml:space="preserve">Caso o </w:t>
      </w:r>
      <w:r w:rsidRPr="001706FA">
        <w:rPr>
          <w:rFonts w:ascii="Times New Roman" w:eastAsia="Calibri" w:hAnsi="Times New Roman" w:cs="Times New Roman"/>
          <w:b/>
          <w:sz w:val="24"/>
          <w:szCs w:val="24"/>
        </w:rPr>
        <w:t xml:space="preserve">FORNECEDOR REGISTRADO </w:t>
      </w:r>
      <w:r w:rsidRPr="001706FA">
        <w:rPr>
          <w:rFonts w:ascii="Times New Roman" w:eastAsia="Calibri" w:hAnsi="Times New Roman" w:cs="Times New Roman"/>
          <w:sz w:val="24"/>
          <w:szCs w:val="24"/>
        </w:rPr>
        <w:t xml:space="preserve">se recuse a baixar os seus preços, o </w:t>
      </w:r>
      <w:r w:rsidRPr="001706FA">
        <w:rPr>
          <w:rFonts w:ascii="Times New Roman" w:eastAsia="Calibri" w:hAnsi="Times New Roman" w:cs="Times New Roman"/>
          <w:b/>
          <w:sz w:val="24"/>
          <w:szCs w:val="24"/>
        </w:rPr>
        <w:t xml:space="preserve">ÓRGÃO GERENCIADOR </w:t>
      </w:r>
      <w:r w:rsidRPr="001706FA">
        <w:rPr>
          <w:rFonts w:ascii="Times New Roman" w:eastAsia="Calibri" w:hAnsi="Times New Roman" w:cs="Times New Roman"/>
          <w:sz w:val="24"/>
          <w:szCs w:val="24"/>
        </w:rPr>
        <w:t xml:space="preserve">poderá liberar o </w:t>
      </w:r>
      <w:r w:rsidRPr="001706FA">
        <w:rPr>
          <w:rFonts w:ascii="Times New Roman" w:eastAsia="Calibri" w:hAnsi="Times New Roman" w:cs="Times New Roman"/>
          <w:b/>
          <w:sz w:val="24"/>
          <w:szCs w:val="24"/>
        </w:rPr>
        <w:t xml:space="preserve">FORNECEDOR </w:t>
      </w:r>
      <w:r w:rsidRPr="001706FA">
        <w:rPr>
          <w:rFonts w:ascii="Times New Roman" w:eastAsia="Calibri" w:hAnsi="Times New Roman" w:cs="Times New Roman"/>
          <w:sz w:val="24"/>
          <w:szCs w:val="24"/>
        </w:rPr>
        <w:t xml:space="preserve">do compromisso assumido, uma vez frustrada a negociação e convocar os demais fornecedores visando a igual oportunidade de negociação.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 xml:space="preserve">4.3. </w:t>
      </w:r>
      <w:r w:rsidRPr="001706FA">
        <w:rPr>
          <w:rFonts w:ascii="Times New Roman" w:eastAsia="Calibri" w:hAnsi="Times New Roman" w:cs="Times New Roman"/>
          <w:sz w:val="24"/>
          <w:szCs w:val="24"/>
        </w:rPr>
        <w:t xml:space="preserve">Durante o período de validade da Ata de Registro de Preços, os preços não serão reajustados, ressalvada a superveniência de normas federais aplicáveis à espécie. </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4.4. </w:t>
      </w:r>
      <w:r w:rsidRPr="001706FA">
        <w:rPr>
          <w:rFonts w:ascii="Times New Roman" w:eastAsia="Calibri" w:hAnsi="Times New Roman" w:cs="Times New Roman"/>
          <w:sz w:val="24"/>
          <w:szCs w:val="24"/>
        </w:rPr>
        <w:t xml:space="preserve">O diferencial de preço entre a proposta inicial do </w:t>
      </w:r>
      <w:r w:rsidRPr="001706FA">
        <w:rPr>
          <w:rFonts w:ascii="Times New Roman" w:eastAsia="Calibri" w:hAnsi="Times New Roman" w:cs="Times New Roman"/>
          <w:b/>
          <w:sz w:val="24"/>
          <w:szCs w:val="24"/>
        </w:rPr>
        <w:t xml:space="preserve">FORNECEDOR REGISTRADO </w:t>
      </w:r>
      <w:r w:rsidRPr="001706FA">
        <w:rPr>
          <w:rFonts w:ascii="Times New Roman" w:eastAsia="Calibri" w:hAnsi="Times New Roman" w:cs="Times New Roman"/>
          <w:sz w:val="24"/>
          <w:szCs w:val="24"/>
        </w:rPr>
        <w:t xml:space="preserve">detentor da Ata e a pesquisa de mercado efetuada pelo </w:t>
      </w:r>
      <w:r w:rsidRPr="001706FA">
        <w:rPr>
          <w:rFonts w:ascii="Times New Roman" w:eastAsia="Calibri" w:hAnsi="Times New Roman" w:cs="Times New Roman"/>
          <w:b/>
          <w:sz w:val="24"/>
          <w:szCs w:val="24"/>
        </w:rPr>
        <w:t xml:space="preserve">ÓRGÃO GERENCIADOR </w:t>
      </w:r>
      <w:r w:rsidRPr="001706FA">
        <w:rPr>
          <w:rFonts w:ascii="Times New Roman" w:eastAsia="Calibri" w:hAnsi="Times New Roman" w:cs="Times New Roman"/>
          <w:sz w:val="24"/>
          <w:szCs w:val="24"/>
        </w:rPr>
        <w:t xml:space="preserve">à época da abertura da proposta, bem como eventuais descontos por ela concedidos serão sempre mantidos, inclusive se houver prorrogação da validade da Ata de Registro de Preços. </w:t>
      </w:r>
    </w:p>
    <w:p w:rsidR="004169FE" w:rsidRPr="001706FA" w:rsidRDefault="004169FE" w:rsidP="00A7262D">
      <w:pPr>
        <w:spacing w:after="0" w:line="360" w:lineRule="auto"/>
        <w:jc w:val="both"/>
        <w:rPr>
          <w:rFonts w:ascii="Times New Roman" w:eastAsia="Calibri" w:hAnsi="Times New Roman" w:cs="Times New Roman"/>
          <w:sz w:val="24"/>
          <w:szCs w:val="24"/>
        </w:rPr>
      </w:pP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QUINTA – DA RELAÇÃO DAS EMPRESAS BENEFICIÁRIAS E PREÇOS REGISTRADOS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5.1. </w:t>
      </w:r>
      <w:r w:rsidRPr="001706FA">
        <w:rPr>
          <w:rFonts w:ascii="Times New Roman" w:eastAsia="Calibri" w:hAnsi="Times New Roman" w:cs="Times New Roman"/>
          <w:sz w:val="24"/>
          <w:szCs w:val="24"/>
        </w:rPr>
        <w:t xml:space="preserve">O </w:t>
      </w:r>
      <w:r w:rsidRPr="001706FA">
        <w:rPr>
          <w:rFonts w:ascii="Times New Roman" w:eastAsia="Calibri" w:hAnsi="Times New Roman" w:cs="Times New Roman"/>
          <w:b/>
          <w:sz w:val="24"/>
          <w:szCs w:val="24"/>
        </w:rPr>
        <w:t xml:space="preserve">ÓRGÃO GERENCIADOR </w:t>
      </w:r>
      <w:r w:rsidRPr="001706FA">
        <w:rPr>
          <w:rFonts w:ascii="Times New Roman" w:eastAsia="Calibri" w:hAnsi="Times New Roman" w:cs="Times New Roman"/>
          <w:sz w:val="24"/>
          <w:szCs w:val="24"/>
        </w:rPr>
        <w:t xml:space="preserve">adotará a prática de todos os atos necessários ao controle e administração da presente Ata conforme abaixo: </w:t>
      </w:r>
    </w:p>
    <w:p w:rsidR="00AA7B42" w:rsidRPr="001706FA" w:rsidRDefault="008F21F9" w:rsidP="00A7262D">
      <w:pPr>
        <w:tabs>
          <w:tab w:val="center" w:pos="4419"/>
          <w:tab w:val="right" w:pos="8838"/>
        </w:tabs>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5.2. 1. DO(S) PREÇO(S) REGISTRADO(S) POR ITEM (NS)</w:t>
      </w:r>
    </w:p>
    <w:tbl>
      <w:tblPr>
        <w:tblW w:w="0" w:type="auto"/>
        <w:tblInd w:w="108" w:type="dxa"/>
        <w:tblCellMar>
          <w:left w:w="10" w:type="dxa"/>
          <w:right w:w="10" w:type="dxa"/>
        </w:tblCellMar>
        <w:tblLook w:val="04A0" w:firstRow="1" w:lastRow="0" w:firstColumn="1" w:lastColumn="0" w:noHBand="0" w:noVBand="1"/>
      </w:tblPr>
      <w:tblGrid>
        <w:gridCol w:w="4206"/>
        <w:gridCol w:w="4180"/>
      </w:tblGrid>
      <w:tr w:rsidR="00AA7B42" w:rsidRPr="001706FA">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FORNECEDOR REGISTRADO</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VALOR GLOBAL</w:t>
            </w:r>
          </w:p>
        </w:tc>
      </w:tr>
      <w:tr w:rsidR="00AA7B42" w:rsidRPr="001706FA">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1706FA"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1706FA" w:rsidRDefault="00AA7B42" w:rsidP="00A7262D">
            <w:pPr>
              <w:spacing w:after="0" w:line="360" w:lineRule="auto"/>
              <w:jc w:val="both"/>
              <w:rPr>
                <w:rFonts w:ascii="Times New Roman" w:eastAsia="Calibri" w:hAnsi="Times New Roman" w:cs="Times New Roman"/>
                <w:sz w:val="24"/>
                <w:szCs w:val="24"/>
              </w:rPr>
            </w:pPr>
          </w:p>
        </w:tc>
      </w:tr>
      <w:tr w:rsidR="00AA7B42" w:rsidRPr="001706FA">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1706FA"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1706FA" w:rsidRDefault="00AA7B42" w:rsidP="00A7262D">
            <w:pPr>
              <w:spacing w:after="0" w:line="360" w:lineRule="auto"/>
              <w:jc w:val="both"/>
              <w:rPr>
                <w:rFonts w:ascii="Times New Roman" w:eastAsia="Calibri" w:hAnsi="Times New Roman" w:cs="Times New Roman"/>
                <w:sz w:val="24"/>
                <w:szCs w:val="24"/>
              </w:rPr>
            </w:pPr>
          </w:p>
        </w:tc>
      </w:tr>
      <w:tr w:rsidR="00AA7B42" w:rsidRPr="001706FA">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1706FA"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1706FA" w:rsidRDefault="00AA7B42" w:rsidP="00A7262D">
            <w:pPr>
              <w:spacing w:after="0" w:line="360" w:lineRule="auto"/>
              <w:jc w:val="both"/>
              <w:rPr>
                <w:rFonts w:ascii="Times New Roman" w:eastAsia="Calibri" w:hAnsi="Times New Roman" w:cs="Times New Roman"/>
                <w:sz w:val="24"/>
                <w:szCs w:val="24"/>
              </w:rPr>
            </w:pPr>
          </w:p>
        </w:tc>
      </w:tr>
      <w:tr w:rsidR="00AA7B42" w:rsidRPr="001706FA">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1706FA"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1706FA" w:rsidRDefault="00AA7B42" w:rsidP="00A7262D">
            <w:pPr>
              <w:spacing w:after="0" w:line="360" w:lineRule="auto"/>
              <w:jc w:val="both"/>
              <w:rPr>
                <w:rFonts w:ascii="Times New Roman" w:eastAsia="Calibri" w:hAnsi="Times New Roman" w:cs="Times New Roman"/>
                <w:sz w:val="24"/>
                <w:szCs w:val="24"/>
              </w:rPr>
            </w:pPr>
          </w:p>
        </w:tc>
      </w:tr>
    </w:tbl>
    <w:p w:rsidR="00AA7B42" w:rsidRPr="001706FA"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1706FA" w:rsidRDefault="008F21F9" w:rsidP="00A7262D">
      <w:pPr>
        <w:spacing w:before="240" w:after="60" w:line="360" w:lineRule="auto"/>
        <w:jc w:val="both"/>
        <w:rPr>
          <w:rFonts w:ascii="Times New Roman" w:eastAsia="Calibri" w:hAnsi="Times New Roman" w:cs="Times New Roman"/>
          <w:b/>
          <w:i/>
          <w:sz w:val="24"/>
          <w:szCs w:val="24"/>
          <w:shd w:val="clear" w:color="auto" w:fill="BFBFBF"/>
        </w:rPr>
      </w:pPr>
      <w:r w:rsidRPr="001706FA">
        <w:rPr>
          <w:rFonts w:ascii="Times New Roman" w:eastAsia="Calibri" w:hAnsi="Times New Roman" w:cs="Times New Roman"/>
          <w:b/>
          <w:sz w:val="24"/>
          <w:szCs w:val="24"/>
          <w:shd w:val="clear" w:color="auto" w:fill="BFBFBF"/>
        </w:rPr>
        <w:t>CLÁUSULA SEXTA – DO REAJUSTAMENTO E REEQUILÍBRIO ECONÔMICO FINANCEIRO DA ATA DE REGISTRO DE PREÇOS.</w:t>
      </w:r>
    </w:p>
    <w:p w:rsidR="00AA7B42" w:rsidRPr="001706FA" w:rsidRDefault="008F21F9" w:rsidP="00A7262D">
      <w:pPr>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 xml:space="preserve">6.1. </w:t>
      </w:r>
      <w:r w:rsidRPr="001706FA">
        <w:rPr>
          <w:rFonts w:ascii="Times New Roman" w:eastAsia="Calibri" w:hAnsi="Times New Roman" w:cs="Times New Roman"/>
          <w:sz w:val="24"/>
          <w:szCs w:val="24"/>
        </w:rPr>
        <w:t xml:space="preserve">Fica assegurado o restabelecimento do equilíbrio econômico-financeiro inicial da ata, na ocorrência de fato superveniente que implique a inviabilidade de sua execução, podendo este ser com base no IPCA- </w:t>
      </w:r>
      <w:r w:rsidRPr="001706FA">
        <w:rPr>
          <w:rFonts w:ascii="Times New Roman" w:eastAsia="Calibri" w:hAnsi="Times New Roman" w:cs="Times New Roman"/>
          <w:sz w:val="24"/>
          <w:szCs w:val="24"/>
          <w:shd w:val="clear" w:color="auto" w:fill="FFFFFF"/>
        </w:rPr>
        <w:t>Índice de Preços ao Consumidor Amplo.</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6.2.</w:t>
      </w:r>
      <w:r w:rsidRPr="001706FA">
        <w:rPr>
          <w:rFonts w:ascii="Times New Roman" w:eastAsia="Calibri" w:hAnsi="Times New Roman" w:cs="Times New Roman"/>
          <w:sz w:val="24"/>
          <w:szCs w:val="24"/>
        </w:rPr>
        <w:t xml:space="preserve"> Durante a vigência da ata, os preços registrados serão fixos e irreajustáveis, exceto nas hipóteses, devidamente comprovadas, de ocorrência de situação prevista na alínea “d” do inciso II do art. 65 da Lei n.º 8.666/93, devidamente comprovada, ou quando os preços praticados no mercado sofrerem redução.</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6.3</w:t>
      </w:r>
      <w:r w:rsidRPr="001706FA">
        <w:rPr>
          <w:rFonts w:ascii="Times New Roman" w:eastAsia="Calibri" w:hAnsi="Times New Roman" w:cs="Times New Roman"/>
          <w:sz w:val="24"/>
          <w:szCs w:val="24"/>
        </w:rPr>
        <w:t>. Mesmo comprovada a ocorrência de situação prevista na alínea “d” do inciso II do art. 65 da Lei n.º 8.666/93, a Administração, se julgar conveniente, poderá optar por cancelar a Ata e iniciar outro processo licitatório.</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6.4.</w:t>
      </w:r>
      <w:r w:rsidRPr="001706FA">
        <w:rPr>
          <w:rFonts w:ascii="Times New Roman" w:eastAsia="Calibri" w:hAnsi="Times New Roman" w:cs="Times New Roman"/>
          <w:sz w:val="24"/>
          <w:szCs w:val="24"/>
        </w:rPr>
        <w:t xml:space="preserve"> A beneficiária, quando for o caso previsto acima, deverá formular à administração requerimento para a revisão comprovando a ocorrência do fato.</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6.5.</w:t>
      </w:r>
      <w:r w:rsidRPr="001706FA">
        <w:rPr>
          <w:rFonts w:ascii="Times New Roman" w:eastAsia="Calibri" w:hAnsi="Times New Roman" w:cs="Times New Roman"/>
          <w:sz w:val="24"/>
          <w:szCs w:val="24"/>
        </w:rPr>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1706FA">
        <w:rPr>
          <w:rFonts w:ascii="Times New Roman" w:eastAsia="Calibri" w:hAnsi="Times New Roman" w:cs="Times New Roman"/>
          <w:b/>
          <w:sz w:val="24"/>
          <w:szCs w:val="24"/>
        </w:rPr>
        <w:t>.</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6.6.</w:t>
      </w:r>
      <w:r w:rsidRPr="001706FA">
        <w:rPr>
          <w:rFonts w:ascii="Times New Roman" w:eastAsia="Calibri" w:hAnsi="Times New Roman" w:cs="Times New Roman"/>
          <w:sz w:val="24"/>
          <w:szCs w:val="24"/>
        </w:rPr>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6.7.</w:t>
      </w:r>
      <w:r w:rsidRPr="001706FA">
        <w:rPr>
          <w:rFonts w:ascii="Times New Roman" w:eastAsia="Calibri" w:hAnsi="Times New Roman" w:cs="Times New Roman"/>
          <w:sz w:val="24"/>
          <w:szCs w:val="24"/>
        </w:rPr>
        <w:t xml:space="preserve"> A administração, reconhecendo o desequilíbrio econômico financeiro, procederá à revisão dos valores pactuados.</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6.8.</w:t>
      </w:r>
      <w:r w:rsidRPr="001706FA">
        <w:rPr>
          <w:rFonts w:ascii="Times New Roman" w:eastAsia="Calibri" w:hAnsi="Times New Roman" w:cs="Times New Roman"/>
          <w:sz w:val="24"/>
          <w:szCs w:val="24"/>
        </w:rPr>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6.9.</w:t>
      </w:r>
      <w:r w:rsidRPr="001706FA">
        <w:rPr>
          <w:rFonts w:ascii="Times New Roman" w:eastAsia="Calibri" w:hAnsi="Times New Roman" w:cs="Times New Roman"/>
          <w:sz w:val="24"/>
          <w:szCs w:val="24"/>
        </w:rPr>
        <w:t xml:space="preserve"> As alterações decorrentes da revisão dos preços serão publicadas no Diário Oficial dos Municípios.</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6.10.</w:t>
      </w:r>
      <w:r w:rsidRPr="001706FA">
        <w:rPr>
          <w:rFonts w:ascii="Times New Roman" w:eastAsia="Calibri" w:hAnsi="Times New Roman" w:cs="Times New Roman"/>
          <w:sz w:val="24"/>
          <w:szCs w:val="24"/>
        </w:rPr>
        <w:t xml:space="preserve"> Na hipótese da beneficiária não efetuar a adequação dos preços aos de mercado, o Órgão Gerenciador, a seu critério poderá cancelar, total ou parcialmente, a </w:t>
      </w:r>
      <w:r w:rsidRPr="001706FA">
        <w:rPr>
          <w:rFonts w:ascii="Times New Roman" w:eastAsia="Calibri" w:hAnsi="Times New Roman" w:cs="Times New Roman"/>
          <w:b/>
          <w:sz w:val="24"/>
          <w:szCs w:val="24"/>
        </w:rPr>
        <w:t>Ata de Registro de Preços.</w:t>
      </w:r>
    </w:p>
    <w:p w:rsidR="00AA7B42" w:rsidRPr="001706FA" w:rsidRDefault="008F21F9" w:rsidP="00A7262D">
      <w:pPr>
        <w:tabs>
          <w:tab w:val="left" w:pos="1440"/>
          <w:tab w:val="left" w:pos="2340"/>
        </w:tabs>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6.11.</w:t>
      </w:r>
      <w:r w:rsidRPr="001706FA">
        <w:rPr>
          <w:rFonts w:ascii="Times New Roman" w:eastAsia="Calibri" w:hAnsi="Times New Roman" w:cs="Times New Roman"/>
          <w:sz w:val="24"/>
          <w:szCs w:val="24"/>
        </w:rPr>
        <w:t xml:space="preserve"> O Órgão Gerenciador poderá, desde que seja conveniente aos interesses da administração, cancelar, total ou parcialmente, a Ata de Registro de Preços</w:t>
      </w:r>
      <w:r w:rsidRPr="001706FA">
        <w:rPr>
          <w:rFonts w:ascii="Times New Roman" w:eastAsia="Calibri" w:hAnsi="Times New Roman" w:cs="Times New Roman"/>
          <w:i/>
          <w:sz w:val="24"/>
          <w:szCs w:val="24"/>
        </w:rPr>
        <w:t xml:space="preserve">, </w:t>
      </w:r>
      <w:r w:rsidRPr="001706FA">
        <w:rPr>
          <w:rFonts w:ascii="Times New Roman" w:eastAsia="Calibri" w:hAnsi="Times New Roman" w:cs="Times New Roman"/>
          <w:sz w:val="24"/>
          <w:szCs w:val="24"/>
        </w:rPr>
        <w:t>sem que com isso, a beneficiária tenha direito a interpor recursos, ou a indenizações.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 xml:space="preserve">6.12 </w:t>
      </w:r>
      <w:r w:rsidRPr="001706FA">
        <w:rPr>
          <w:rFonts w:ascii="Times New Roman" w:eastAsia="Calibri" w:hAnsi="Times New Roman" w:cs="Times New Roman"/>
          <w:sz w:val="24"/>
          <w:szCs w:val="24"/>
        </w:rPr>
        <w:t>Quando o preço registrado tornar-se superior ao preço praticado no mercado por motivo superveniente, o órgão gerenciador convocará os fornecedores para negociarem a redução dos preços aos valores praticados pelo mercado.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6.13</w:t>
      </w:r>
      <w:r w:rsidRPr="001706FA">
        <w:rPr>
          <w:rFonts w:ascii="Times New Roman" w:eastAsia="Calibri" w:hAnsi="Times New Roman" w:cs="Times New Roman"/>
          <w:sz w:val="24"/>
          <w:szCs w:val="24"/>
        </w:rPr>
        <w:t> Os fornecedores que não aceitarem reduzir seus preços aos valores praticados pelo mercado serão liberados do compromisso assumido, sem aplicação de penalidade.</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6.14</w:t>
      </w:r>
      <w:r w:rsidRPr="001706FA">
        <w:rPr>
          <w:rFonts w:ascii="Times New Roman" w:eastAsia="Calibri" w:hAnsi="Times New Roman" w:cs="Times New Roman"/>
          <w:sz w:val="24"/>
          <w:szCs w:val="24"/>
        </w:rPr>
        <w:t> A ordem de classificação dos fornecedores que aceitarem reduzir seus preços aos valores de mercado observará a classificação original.</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6.15</w:t>
      </w:r>
      <w:r w:rsidRPr="001706FA">
        <w:rPr>
          <w:rFonts w:ascii="Times New Roman" w:eastAsia="Calibri" w:hAnsi="Times New Roman" w:cs="Times New Roman"/>
          <w:sz w:val="24"/>
          <w:szCs w:val="24"/>
        </w:rPr>
        <w:t> Quando o preço de mercado tornar-se superior aos preços registrados e o fornecedor não puder cumprir o compromisso, o órgão gerenciador poderá:</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6.16</w:t>
      </w:r>
      <w:r w:rsidRPr="001706FA">
        <w:rPr>
          <w:rFonts w:ascii="Times New Roman" w:eastAsia="Calibri" w:hAnsi="Times New Roman" w:cs="Times New Roman"/>
          <w:sz w:val="24"/>
          <w:szCs w:val="24"/>
        </w:rPr>
        <w:t xml:space="preserve"> Liberar o fornecedor do compromisso assumido, caso a comunicação ocorra antes do pedido de fornecimento, e sem aplicação da penalidade se confirmada a veracidade dos motivos e comprovantes apresentados; e</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6.17</w:t>
      </w:r>
      <w:r w:rsidRPr="001706FA">
        <w:rPr>
          <w:rFonts w:ascii="Times New Roman" w:eastAsia="Calibri" w:hAnsi="Times New Roman" w:cs="Times New Roman"/>
          <w:sz w:val="24"/>
          <w:szCs w:val="24"/>
        </w:rPr>
        <w:t xml:space="preserve"> Convocar os demais fornecedores para assegurar igual oportunidade de negociação.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6.18 </w:t>
      </w:r>
      <w:r w:rsidRPr="001706FA">
        <w:rPr>
          <w:rFonts w:ascii="Times New Roman" w:eastAsia="Calibri" w:hAnsi="Times New Roman" w:cs="Times New Roman"/>
          <w:sz w:val="24"/>
          <w:szCs w:val="24"/>
        </w:rPr>
        <w:t>Não havendo êxito nas negociações, o Município procederá à revogação da ata de registro de preços, adotando as medidas cabíveis para obtenção da contratação mais vantajosa.</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6.19</w:t>
      </w:r>
      <w:r w:rsidRPr="001706FA">
        <w:rPr>
          <w:rFonts w:ascii="Times New Roman" w:eastAsia="Calibri" w:hAnsi="Times New Roman" w:cs="Times New Roman"/>
          <w:sz w:val="24"/>
          <w:szCs w:val="24"/>
        </w:rPr>
        <w:t xml:space="preserve"> Esta Ata de Registro de Preços poderá ser cancelada, de pleno direito:</w:t>
      </w:r>
    </w:p>
    <w:p w:rsidR="00AA7B42" w:rsidRPr="001706FA" w:rsidRDefault="008F21F9" w:rsidP="00A7262D">
      <w:pPr>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 xml:space="preserve">6.19.1 pelo órgão gerenciador da </w:t>
      </w:r>
      <w:r w:rsidR="004169FE" w:rsidRPr="001706FA">
        <w:rPr>
          <w:rFonts w:ascii="Times New Roman" w:eastAsia="Calibri" w:hAnsi="Times New Roman" w:cs="Times New Roman"/>
          <w:b/>
          <w:sz w:val="24"/>
          <w:szCs w:val="24"/>
        </w:rPr>
        <w:t>ata,</w:t>
      </w:r>
      <w:r w:rsidRPr="001706FA">
        <w:rPr>
          <w:rFonts w:ascii="Times New Roman" w:eastAsia="Calibri" w:hAnsi="Times New Roman" w:cs="Times New Roman"/>
          <w:b/>
          <w:sz w:val="24"/>
          <w:szCs w:val="24"/>
        </w:rPr>
        <w:t xml:space="preserve"> quando: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6.19.1.1</w:t>
      </w:r>
      <w:r w:rsidRPr="001706FA">
        <w:rPr>
          <w:rFonts w:ascii="Times New Roman" w:eastAsia="Calibri" w:hAnsi="Times New Roman" w:cs="Times New Roman"/>
          <w:sz w:val="24"/>
          <w:szCs w:val="24"/>
        </w:rPr>
        <w:t xml:space="preserve"> a detentora não cumprir as obrigações constantes desta Ata de Registro de Preços;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6.19.1.2</w:t>
      </w:r>
      <w:r w:rsidRPr="001706FA">
        <w:rPr>
          <w:rFonts w:ascii="Times New Roman" w:eastAsia="Calibri" w:hAnsi="Times New Roman" w:cs="Times New Roman"/>
          <w:sz w:val="24"/>
          <w:szCs w:val="24"/>
        </w:rPr>
        <w:t xml:space="preserve"> a detentora não assinar o contrato no prazo estabelecido e a Administração não aceitar sua justificativa;</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6.19.1.3</w:t>
      </w:r>
      <w:r w:rsidRPr="001706FA">
        <w:rPr>
          <w:rFonts w:ascii="Times New Roman" w:eastAsia="Calibri" w:hAnsi="Times New Roman" w:cs="Times New Roman"/>
          <w:sz w:val="24"/>
          <w:szCs w:val="24"/>
        </w:rPr>
        <w:t xml:space="preserve"> a detentora der causa a rescisão administrativa de contrato decorrente de registro de preços;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6.19.1.4</w:t>
      </w:r>
      <w:r w:rsidRPr="001706FA">
        <w:rPr>
          <w:rFonts w:ascii="Times New Roman" w:eastAsia="Calibri" w:hAnsi="Times New Roman" w:cs="Times New Roman"/>
          <w:sz w:val="24"/>
          <w:szCs w:val="24"/>
        </w:rPr>
        <w:t xml:space="preserve"> em qualquer das hipóteses de inexecução total ou parcial de contrato decorrente de registro de preços;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6.19.1.5</w:t>
      </w:r>
      <w:r w:rsidRPr="001706FA">
        <w:rPr>
          <w:rFonts w:ascii="Times New Roman" w:eastAsia="Calibri" w:hAnsi="Times New Roman" w:cs="Times New Roman"/>
          <w:sz w:val="24"/>
          <w:szCs w:val="24"/>
        </w:rPr>
        <w:t xml:space="preserve"> os preços registrados se apresentarem superiores aos praticados no mercado;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6.19.1.6</w:t>
      </w:r>
      <w:r w:rsidRPr="001706FA">
        <w:rPr>
          <w:rFonts w:ascii="Times New Roman" w:eastAsia="Calibri" w:hAnsi="Times New Roman" w:cs="Times New Roman"/>
          <w:sz w:val="24"/>
          <w:szCs w:val="24"/>
        </w:rPr>
        <w:t xml:space="preserve"> por razões de interesse público devidamente demonstrado e justificado pela Administração;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6.19.1.7</w:t>
      </w:r>
      <w:r w:rsidRPr="001706FA">
        <w:rPr>
          <w:rFonts w:ascii="Times New Roman" w:eastAsia="Calibri" w:hAnsi="Times New Roman" w:cs="Times New Roman"/>
          <w:sz w:val="24"/>
          <w:szCs w:val="24"/>
        </w:rPr>
        <w:t xml:space="preserve"> a comunicação do cancelamento do preço registrado, nos casos previstos neste Edital, será feita pessoalmente ou por correspondência com aviso de recebimento, juntando-se o comprovante aos autos que deram origem ao registro de preços.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6.19.1.8</w:t>
      </w:r>
      <w:r w:rsidRPr="001706FA">
        <w:rPr>
          <w:rFonts w:ascii="Times New Roman" w:eastAsia="Calibri" w:hAnsi="Times New Roman" w:cs="Times New Roman"/>
          <w:sz w:val="24"/>
          <w:szCs w:val="24"/>
        </w:rPr>
        <w:t xml:space="preserve"> no caso de ser ignorado, incerto ou inacessível o endereço da detentora, a comunicação será feita por publicação no Diário Oficial do Estado de Mato Grosso e Diário da AMM (Associação Mato-Grossense dos Municípios), considerando-se cancelado o preço registrado após a publicação.</w:t>
      </w:r>
    </w:p>
    <w:p w:rsidR="00AA7B42" w:rsidRPr="001706FA" w:rsidRDefault="008F21F9" w:rsidP="00A7262D">
      <w:pPr>
        <w:spacing w:after="20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6.19.2 pelo fornecedor registrado, quando: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6.19.2.1</w:t>
      </w:r>
      <w:r w:rsidRPr="001706FA">
        <w:rPr>
          <w:rFonts w:ascii="Times New Roman" w:eastAsia="Calibri" w:hAnsi="Times New Roman" w:cs="Times New Roman"/>
          <w:sz w:val="24"/>
          <w:szCs w:val="24"/>
        </w:rPr>
        <w:t xml:space="preserve"> mediante solicitação por escrito, comprovarem estar impossibilitadas de cumprir as exigências desta Ata de Registro de Preços;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6.19.2.2</w:t>
      </w:r>
      <w:r w:rsidRPr="001706FA">
        <w:rPr>
          <w:rFonts w:ascii="Times New Roman" w:eastAsia="Calibri" w:hAnsi="Times New Roman" w:cs="Times New Roman"/>
          <w:sz w:val="24"/>
          <w:szCs w:val="24"/>
        </w:rPr>
        <w:t xml:space="preserve"> o fornecedor poderá solicitar o cancelamento do seu registro de preços na ocorrência de fato superveniente que venha comprometer a perfeita execução contratual, decorrente de caso fortuito ou de força maior, devidamente comprovados.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6.19.2.3</w:t>
      </w:r>
      <w:r w:rsidRPr="001706FA">
        <w:rPr>
          <w:rFonts w:ascii="Times New Roman" w:eastAsia="Calibri" w:hAnsi="Times New Roman" w:cs="Times New Roman"/>
          <w:sz w:val="24"/>
          <w:szCs w:val="24"/>
        </w:rPr>
        <w:t xml:space="preserve"> 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169FE"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6.19.2.4</w:t>
      </w:r>
      <w:r w:rsidRPr="001706FA">
        <w:rPr>
          <w:rFonts w:ascii="Times New Roman" w:eastAsia="Calibri" w:hAnsi="Times New Roman" w:cs="Times New Roman"/>
          <w:sz w:val="24"/>
          <w:szCs w:val="24"/>
        </w:rPr>
        <w:t xml:space="preserve">  É vedado efetuar acréscimos nos quantitativos fixados pela ata de registro de preços, inclusive o acréscimo de que trata o § 1º do art. 65 da Lei nº 8.666, de 1993 conforme o Decreto nº 7892 de 23 de janeiro de 2013.</w:t>
      </w:r>
    </w:p>
    <w:p w:rsidR="00AA7B42" w:rsidRPr="001706FA" w:rsidRDefault="008F21F9" w:rsidP="00A7262D">
      <w:pPr>
        <w:spacing w:after="200" w:line="360" w:lineRule="auto"/>
        <w:jc w:val="both"/>
        <w:rPr>
          <w:rFonts w:ascii="Times New Roman" w:eastAsia="Calibri" w:hAnsi="Times New Roman" w:cs="Times New Roman"/>
          <w:b/>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SÉTIMA DA REVOGAÇÃO E DO CANCELAMENTO DO REGISTRO DE PREÇOS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 xml:space="preserve">7.1. </w:t>
      </w:r>
      <w:r w:rsidRPr="001706FA">
        <w:rPr>
          <w:rFonts w:ascii="Times New Roman" w:eastAsia="Calibri" w:hAnsi="Times New Roman" w:cs="Times New Roman"/>
          <w:sz w:val="24"/>
          <w:szCs w:val="24"/>
        </w:rPr>
        <w:t xml:space="preserve">O </w:t>
      </w:r>
      <w:r w:rsidRPr="001706FA">
        <w:rPr>
          <w:rFonts w:ascii="Times New Roman" w:eastAsia="Calibri" w:hAnsi="Times New Roman" w:cs="Times New Roman"/>
          <w:b/>
          <w:sz w:val="24"/>
          <w:szCs w:val="24"/>
        </w:rPr>
        <w:t xml:space="preserve">FORNECEDOR REGISTRADO </w:t>
      </w:r>
      <w:r w:rsidRPr="001706FA">
        <w:rPr>
          <w:rFonts w:ascii="Times New Roman" w:eastAsia="Calibri" w:hAnsi="Times New Roman" w:cs="Times New Roman"/>
          <w:sz w:val="24"/>
          <w:szCs w:val="24"/>
        </w:rPr>
        <w:t xml:space="preserve">poderá ter o seu registro de preços revogado na Ata, por intermédio de processo administrativo específico, assegurado o contraditório e a ampla defesa. </w:t>
      </w:r>
    </w:p>
    <w:p w:rsidR="00AA7B42" w:rsidRPr="001706FA"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7.2. </w:t>
      </w:r>
      <w:r w:rsidRPr="001706FA">
        <w:rPr>
          <w:rFonts w:ascii="Times New Roman" w:eastAsia="Calibri" w:hAnsi="Times New Roman" w:cs="Times New Roman"/>
          <w:sz w:val="24"/>
          <w:szCs w:val="24"/>
        </w:rPr>
        <w:t>A revogação do seu registro poderá ser:</w:t>
      </w:r>
    </w:p>
    <w:p w:rsidR="00AA7B42" w:rsidRPr="001706FA"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7.2.1. </w:t>
      </w:r>
      <w:r w:rsidRPr="001706FA">
        <w:rPr>
          <w:rFonts w:ascii="Times New Roman" w:eastAsia="Calibri" w:hAnsi="Times New Roman" w:cs="Times New Roman"/>
          <w:sz w:val="24"/>
          <w:szCs w:val="24"/>
        </w:rPr>
        <w:t xml:space="preserve">A pedido do próprio </w:t>
      </w:r>
      <w:r w:rsidRPr="001706FA">
        <w:rPr>
          <w:rFonts w:ascii="Times New Roman" w:eastAsia="Calibri" w:hAnsi="Times New Roman" w:cs="Times New Roman"/>
          <w:b/>
          <w:sz w:val="24"/>
          <w:szCs w:val="24"/>
        </w:rPr>
        <w:t>FORNECEDOR REGISTRADO</w:t>
      </w:r>
      <w:r w:rsidRPr="001706FA">
        <w:rPr>
          <w:rFonts w:ascii="Times New Roman" w:eastAsia="Calibri" w:hAnsi="Times New Roman" w:cs="Times New Roman"/>
          <w:sz w:val="24"/>
          <w:szCs w:val="24"/>
        </w:rPr>
        <w:t xml:space="preserve">, quando comprovar estar impossibilitado de cumprir as exigências da Ata, por ocorrência de casos fortuitos ou de força maior;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7.2.2. </w:t>
      </w:r>
      <w:r w:rsidRPr="001706FA">
        <w:rPr>
          <w:rFonts w:ascii="Times New Roman" w:eastAsia="Calibri" w:hAnsi="Times New Roman" w:cs="Times New Roman"/>
          <w:sz w:val="24"/>
          <w:szCs w:val="24"/>
        </w:rPr>
        <w:t xml:space="preserve">Por iniciativa do </w:t>
      </w:r>
      <w:r w:rsidRPr="001706FA">
        <w:rPr>
          <w:rFonts w:ascii="Times New Roman" w:eastAsia="Calibri" w:hAnsi="Times New Roman" w:cs="Times New Roman"/>
          <w:b/>
          <w:sz w:val="24"/>
          <w:szCs w:val="24"/>
        </w:rPr>
        <w:t>ÓRGÃO GERENCIADOR</w:t>
      </w:r>
      <w:r w:rsidRPr="001706FA">
        <w:rPr>
          <w:rFonts w:ascii="Times New Roman" w:eastAsia="Calibri" w:hAnsi="Times New Roman" w:cs="Times New Roman"/>
          <w:sz w:val="24"/>
          <w:szCs w:val="24"/>
        </w:rPr>
        <w:t xml:space="preserve">, quando: </w:t>
      </w:r>
    </w:p>
    <w:p w:rsidR="00AA7B42" w:rsidRPr="001706FA" w:rsidRDefault="008F21F9" w:rsidP="00A7262D">
      <w:pPr>
        <w:spacing w:after="3"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a) </w:t>
      </w:r>
      <w:r w:rsidRPr="001706FA">
        <w:rPr>
          <w:rFonts w:ascii="Times New Roman" w:eastAsia="Calibri" w:hAnsi="Times New Roman" w:cs="Times New Roman"/>
          <w:sz w:val="24"/>
          <w:szCs w:val="24"/>
        </w:rPr>
        <w:t xml:space="preserve">o </w:t>
      </w:r>
      <w:r w:rsidRPr="001706FA">
        <w:rPr>
          <w:rFonts w:ascii="Times New Roman" w:eastAsia="Calibri" w:hAnsi="Times New Roman" w:cs="Times New Roman"/>
          <w:b/>
          <w:sz w:val="24"/>
          <w:szCs w:val="24"/>
        </w:rPr>
        <w:t xml:space="preserve">FORNECEDOR REGISTRADO </w:t>
      </w:r>
      <w:r w:rsidRPr="001706FA">
        <w:rPr>
          <w:rFonts w:ascii="Times New Roman" w:eastAsia="Calibri" w:hAnsi="Times New Roman" w:cs="Times New Roman"/>
          <w:sz w:val="24"/>
          <w:szCs w:val="24"/>
        </w:rPr>
        <w:t xml:space="preserve">não aceitar reduzir o preço registrado, na hipótese deste se tornar superior àqueles praticados no mercado; </w:t>
      </w:r>
    </w:p>
    <w:p w:rsidR="00AA7B42" w:rsidRPr="001706FA" w:rsidRDefault="008F21F9" w:rsidP="00A7262D">
      <w:pPr>
        <w:spacing w:after="3"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b) </w:t>
      </w:r>
      <w:r w:rsidRPr="001706FA">
        <w:rPr>
          <w:rFonts w:ascii="Times New Roman" w:eastAsia="Calibri" w:hAnsi="Times New Roman" w:cs="Times New Roman"/>
          <w:sz w:val="24"/>
          <w:szCs w:val="24"/>
        </w:rPr>
        <w:t xml:space="preserve">o </w:t>
      </w:r>
      <w:r w:rsidRPr="001706FA">
        <w:rPr>
          <w:rFonts w:ascii="Times New Roman" w:eastAsia="Calibri" w:hAnsi="Times New Roman" w:cs="Times New Roman"/>
          <w:b/>
          <w:sz w:val="24"/>
          <w:szCs w:val="24"/>
        </w:rPr>
        <w:t xml:space="preserve">FORNECEDOR REGISTRADO </w:t>
      </w:r>
      <w:r w:rsidRPr="001706FA">
        <w:rPr>
          <w:rFonts w:ascii="Times New Roman" w:eastAsia="Calibri" w:hAnsi="Times New Roman" w:cs="Times New Roman"/>
          <w:sz w:val="24"/>
          <w:szCs w:val="24"/>
        </w:rPr>
        <w:t xml:space="preserve">perder qualquer condição de habilitação ou qualificação técnica exigida no processo licitatório; </w:t>
      </w:r>
    </w:p>
    <w:p w:rsidR="00AA7B42" w:rsidRPr="001706FA" w:rsidRDefault="008F21F9" w:rsidP="00A7262D">
      <w:pPr>
        <w:spacing w:after="3"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c) </w:t>
      </w:r>
      <w:r w:rsidRPr="001706FA">
        <w:rPr>
          <w:rFonts w:ascii="Times New Roman" w:eastAsia="Calibri" w:hAnsi="Times New Roman" w:cs="Times New Roman"/>
          <w:sz w:val="24"/>
          <w:szCs w:val="24"/>
        </w:rPr>
        <w:t xml:space="preserve">por razões de interesse público, devidamente motivadas e justificadas; </w:t>
      </w:r>
    </w:p>
    <w:p w:rsidR="00AA7B42" w:rsidRPr="001706FA" w:rsidRDefault="008F21F9" w:rsidP="00A7262D">
      <w:pPr>
        <w:spacing w:after="3"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d) </w:t>
      </w:r>
      <w:r w:rsidRPr="001706FA">
        <w:rPr>
          <w:rFonts w:ascii="Times New Roman" w:eastAsia="Calibri" w:hAnsi="Times New Roman" w:cs="Times New Roman"/>
          <w:sz w:val="24"/>
          <w:szCs w:val="24"/>
        </w:rPr>
        <w:t xml:space="preserve">o </w:t>
      </w:r>
      <w:r w:rsidRPr="001706FA">
        <w:rPr>
          <w:rFonts w:ascii="Times New Roman" w:eastAsia="Calibri" w:hAnsi="Times New Roman" w:cs="Times New Roman"/>
          <w:b/>
          <w:sz w:val="24"/>
          <w:szCs w:val="24"/>
        </w:rPr>
        <w:t xml:space="preserve">FORNECEDOR REGISTRADO </w:t>
      </w:r>
      <w:r w:rsidRPr="001706FA">
        <w:rPr>
          <w:rFonts w:ascii="Times New Roman" w:eastAsia="Calibri" w:hAnsi="Times New Roman" w:cs="Times New Roman"/>
          <w:sz w:val="24"/>
          <w:szCs w:val="24"/>
        </w:rPr>
        <w:t xml:space="preserve">não cumprir as obrigações decorrentes da Ata de Registro de Preços; </w:t>
      </w:r>
    </w:p>
    <w:p w:rsidR="00AA7B42" w:rsidRPr="001706FA" w:rsidRDefault="008F21F9" w:rsidP="00A7262D">
      <w:pPr>
        <w:spacing w:after="3"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e) </w:t>
      </w:r>
      <w:r w:rsidRPr="001706FA">
        <w:rPr>
          <w:rFonts w:ascii="Times New Roman" w:eastAsia="Calibri" w:hAnsi="Times New Roman" w:cs="Times New Roman"/>
          <w:sz w:val="24"/>
          <w:szCs w:val="24"/>
        </w:rPr>
        <w:t xml:space="preserve">o </w:t>
      </w:r>
      <w:r w:rsidRPr="001706FA">
        <w:rPr>
          <w:rFonts w:ascii="Times New Roman" w:eastAsia="Calibri" w:hAnsi="Times New Roman" w:cs="Times New Roman"/>
          <w:b/>
          <w:sz w:val="24"/>
          <w:szCs w:val="24"/>
        </w:rPr>
        <w:t xml:space="preserve">FORNECEDOR REGISTRADO </w:t>
      </w:r>
      <w:r w:rsidRPr="001706FA">
        <w:rPr>
          <w:rFonts w:ascii="Times New Roman" w:eastAsia="Calibri" w:hAnsi="Times New Roman" w:cs="Times New Roman"/>
          <w:sz w:val="24"/>
          <w:szCs w:val="24"/>
        </w:rPr>
        <w:t xml:space="preserve">não comparecer ou se recusar a retirar, no prazo estabelecido, as solicitações decorrentes da Ata de Registro de Preços;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f) </w:t>
      </w:r>
      <w:r w:rsidRPr="001706FA">
        <w:rPr>
          <w:rFonts w:ascii="Times New Roman" w:eastAsia="Calibri" w:hAnsi="Times New Roman" w:cs="Times New Roman"/>
          <w:sz w:val="24"/>
          <w:szCs w:val="24"/>
        </w:rPr>
        <w:t xml:space="preserve">caracterizada qualquer hipótese de inexecução total ou parcial das condições estabelecidas na Ata de Registro de Preços ou nas solicitações dela decorrentes.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7.3. </w:t>
      </w:r>
      <w:r w:rsidRPr="001706FA">
        <w:rPr>
          <w:rFonts w:ascii="Times New Roman" w:eastAsia="Calibri" w:hAnsi="Times New Roman" w:cs="Times New Roman"/>
          <w:sz w:val="24"/>
          <w:szCs w:val="24"/>
        </w:rPr>
        <w:t xml:space="preserve">O </w:t>
      </w:r>
      <w:r w:rsidRPr="001706FA">
        <w:rPr>
          <w:rFonts w:ascii="Times New Roman" w:eastAsia="Calibri" w:hAnsi="Times New Roman" w:cs="Times New Roman"/>
          <w:b/>
          <w:sz w:val="24"/>
          <w:szCs w:val="24"/>
        </w:rPr>
        <w:t xml:space="preserve">FORNECEDOR REGISTRADO </w:t>
      </w:r>
      <w:r w:rsidRPr="001706FA">
        <w:rPr>
          <w:rFonts w:ascii="Times New Roman" w:eastAsia="Calibri" w:hAnsi="Times New Roman" w:cs="Times New Roman"/>
          <w:sz w:val="24"/>
          <w:szCs w:val="24"/>
        </w:rPr>
        <w:t xml:space="preserve">terá o seu registro cancelado quando: </w:t>
      </w:r>
    </w:p>
    <w:p w:rsidR="00AA7B42" w:rsidRPr="001706FA" w:rsidRDefault="008F21F9" w:rsidP="00A7262D">
      <w:pPr>
        <w:spacing w:after="3"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a) </w:t>
      </w:r>
      <w:r w:rsidRPr="001706FA">
        <w:rPr>
          <w:rFonts w:ascii="Times New Roman" w:eastAsia="Calibri" w:hAnsi="Times New Roman" w:cs="Times New Roman"/>
          <w:sz w:val="24"/>
          <w:szCs w:val="24"/>
        </w:rPr>
        <w:t xml:space="preserve">descumprir as condições da Ata de Registro de Preços; </w:t>
      </w:r>
    </w:p>
    <w:p w:rsidR="00AA7B42" w:rsidRPr="001706FA" w:rsidRDefault="008F21F9" w:rsidP="00A7262D">
      <w:pPr>
        <w:spacing w:after="3"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b) </w:t>
      </w:r>
      <w:r w:rsidRPr="001706FA">
        <w:rPr>
          <w:rFonts w:ascii="Times New Roman" w:eastAsia="Calibri" w:hAnsi="Times New Roman" w:cs="Times New Roman"/>
          <w:sz w:val="24"/>
          <w:szCs w:val="24"/>
        </w:rPr>
        <w:t xml:space="preserve">não aceitar reduzir seus preços registrados na hipótese de se tornarem superiores aos praticados no mercado;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c) </w:t>
      </w:r>
      <w:r w:rsidRPr="001706FA">
        <w:rPr>
          <w:rFonts w:ascii="Times New Roman" w:eastAsia="Calibri" w:hAnsi="Times New Roman" w:cs="Times New Roman"/>
          <w:sz w:val="24"/>
          <w:szCs w:val="24"/>
        </w:rPr>
        <w:t xml:space="preserve">houver razões de interesse público.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7.3.1. </w:t>
      </w:r>
      <w:r w:rsidRPr="001706FA">
        <w:rPr>
          <w:rFonts w:ascii="Times New Roman" w:eastAsia="Calibri" w:hAnsi="Times New Roman" w:cs="Times New Roman"/>
          <w:sz w:val="24"/>
          <w:szCs w:val="24"/>
        </w:rPr>
        <w:t xml:space="preserve">O cancelamento de registro, nas hipóteses previstas, assegurados o contraditório e a ampla defesa, será formalizado por despacho do </w:t>
      </w:r>
      <w:r w:rsidRPr="001706FA">
        <w:rPr>
          <w:rFonts w:ascii="Times New Roman" w:eastAsia="Calibri" w:hAnsi="Times New Roman" w:cs="Times New Roman"/>
          <w:b/>
          <w:sz w:val="24"/>
          <w:szCs w:val="24"/>
        </w:rPr>
        <w:t>ÓRGÃO GERENCIADOR</w:t>
      </w:r>
      <w:r w:rsidRPr="001706FA">
        <w:rPr>
          <w:rFonts w:ascii="Times New Roman" w:eastAsia="Calibri" w:hAnsi="Times New Roman" w:cs="Times New Roman"/>
          <w:sz w:val="24"/>
          <w:szCs w:val="24"/>
        </w:rPr>
        <w:t xml:space="preserve">.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7.3.2</w:t>
      </w:r>
      <w:r w:rsidRPr="001706FA">
        <w:rPr>
          <w:rFonts w:ascii="Times New Roman" w:eastAsia="Calibri" w:hAnsi="Times New Roman" w:cs="Times New Roman"/>
          <w:sz w:val="24"/>
          <w:szCs w:val="24"/>
        </w:rPr>
        <w:t xml:space="preserve">. O </w:t>
      </w:r>
      <w:r w:rsidRPr="001706FA">
        <w:rPr>
          <w:rFonts w:ascii="Times New Roman" w:eastAsia="Calibri" w:hAnsi="Times New Roman" w:cs="Times New Roman"/>
          <w:b/>
          <w:sz w:val="24"/>
          <w:szCs w:val="24"/>
        </w:rPr>
        <w:t xml:space="preserve">FORNECEDOR REGISTRADO </w:t>
      </w:r>
      <w:r w:rsidRPr="001706FA">
        <w:rPr>
          <w:rFonts w:ascii="Times New Roman" w:eastAsia="Calibri" w:hAnsi="Times New Roman" w:cs="Times New Roman"/>
          <w:sz w:val="24"/>
          <w:szCs w:val="24"/>
        </w:rPr>
        <w:t xml:space="preserve">poderá solicitar o cancelamento do seu registro de preço na ocorrência de fato superveniente que venha comprometer a perfeita </w:t>
      </w:r>
      <w:r w:rsidRPr="001706FA">
        <w:rPr>
          <w:rFonts w:ascii="Times New Roman" w:eastAsia="Calibri" w:hAnsi="Times New Roman" w:cs="Times New Roman"/>
          <w:sz w:val="24"/>
          <w:szCs w:val="24"/>
        </w:rPr>
        <w:lastRenderedPageBreak/>
        <w:t xml:space="preserve">execução contratual, decorrentes de caso fortuito ou de força maior devidamente comprovados.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7.4. Em qualquer das hipóteses acima, concluído o processo, o ÓRGÃO GERENCIADOR fará o devido apostilamento na Ata de Registro de Preços e informará aos proponentes a nova ordem de registro. </w:t>
      </w: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OITAVA – DA DIVULGAÇÃO DA ATA DE REGISTRO DE PREÇOS </w:t>
      </w:r>
    </w:p>
    <w:p w:rsidR="00AA7B42" w:rsidRPr="001706FA" w:rsidRDefault="008F21F9" w:rsidP="000E5D2D">
      <w:pPr>
        <w:spacing w:after="200" w:line="360" w:lineRule="auto"/>
        <w:jc w:val="both"/>
        <w:rPr>
          <w:rFonts w:ascii="Times New Roman" w:eastAsia="Calibri" w:hAnsi="Times New Roman" w:cs="Times New Roman"/>
          <w:i/>
          <w:sz w:val="24"/>
          <w:szCs w:val="24"/>
        </w:rPr>
      </w:pPr>
      <w:r w:rsidRPr="001706FA">
        <w:rPr>
          <w:rFonts w:ascii="Times New Roman" w:eastAsia="Calibri" w:hAnsi="Times New Roman" w:cs="Times New Roman"/>
          <w:b/>
          <w:sz w:val="24"/>
          <w:szCs w:val="24"/>
        </w:rPr>
        <w:t xml:space="preserve">8.1. </w:t>
      </w:r>
      <w:r w:rsidRPr="001706FA">
        <w:rPr>
          <w:rFonts w:ascii="Times New Roman" w:eastAsia="Calibri" w:hAnsi="Times New Roman" w:cs="Times New Roman"/>
          <w:sz w:val="24"/>
          <w:szCs w:val="24"/>
        </w:rPr>
        <w:t xml:space="preserve">A presente Ata será divulgada no portal da internet </w:t>
      </w:r>
      <w:hyperlink r:id="rId23" w:history="1">
        <w:r w:rsidR="000E5D2D" w:rsidRPr="001706FA">
          <w:rPr>
            <w:rStyle w:val="Hyperlink"/>
            <w:rFonts w:ascii="Times New Roman" w:hAnsi="Times New Roman"/>
            <w:b/>
            <w:bCs/>
            <w:i/>
            <w:iCs/>
            <w:sz w:val="24"/>
            <w:szCs w:val="24"/>
            <w:lang w:eastAsia="en-US"/>
          </w:rPr>
          <w:t>www.barradobugres.mt.gov</w:t>
        </w:r>
      </w:hyperlink>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NONA – DAS OBRIGAÇÕES DO ÓRGÃO GERENCIADOR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9.1. </w:t>
      </w:r>
      <w:r w:rsidRPr="001706FA">
        <w:rPr>
          <w:rFonts w:ascii="Times New Roman" w:eastAsia="Calibri" w:hAnsi="Times New Roman" w:cs="Times New Roman"/>
          <w:sz w:val="24"/>
          <w:szCs w:val="24"/>
        </w:rPr>
        <w:t xml:space="preserve">São obrigações do órgão gerenciador: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9.1.1. </w:t>
      </w:r>
      <w:r w:rsidRPr="001706FA">
        <w:rPr>
          <w:rFonts w:ascii="Times New Roman" w:eastAsia="Calibri" w:hAnsi="Times New Roman" w:cs="Times New Roman"/>
          <w:sz w:val="24"/>
          <w:szCs w:val="24"/>
        </w:rPr>
        <w:t xml:space="preserve">Gerenciar a Ata de Registro de Preços;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9.1.2. </w:t>
      </w:r>
      <w:r w:rsidRPr="001706FA">
        <w:rPr>
          <w:rFonts w:ascii="Times New Roman" w:eastAsia="Calibri" w:hAnsi="Times New Roman" w:cs="Times New Roman"/>
          <w:sz w:val="24"/>
          <w:szCs w:val="24"/>
        </w:rPr>
        <w:t xml:space="preserve">Prestar, por meio de seu representante, as informações necessárias, bem como atestar as Notas Fiscais oriundas das obrigações contraídas;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9.1.3. </w:t>
      </w:r>
      <w:r w:rsidRPr="001706FA">
        <w:rPr>
          <w:rFonts w:ascii="Times New Roman" w:eastAsia="Calibri" w:hAnsi="Times New Roman" w:cs="Times New Roman"/>
          <w:sz w:val="24"/>
          <w:szCs w:val="24"/>
        </w:rPr>
        <w:t xml:space="preserve">Emitir pareceres sobre atos relativos à execução da ata, em especial, quanto ao acompanhamento e fiscalização dos produtos, à exigência de condições estabelecidas no Edital e à proposta de aplicação de sanções;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9.1.4. </w:t>
      </w:r>
      <w:r w:rsidRPr="001706FA">
        <w:rPr>
          <w:rFonts w:ascii="Times New Roman" w:eastAsia="Calibri" w:hAnsi="Times New Roman" w:cs="Times New Roman"/>
          <w:sz w:val="24"/>
          <w:szCs w:val="24"/>
        </w:rPr>
        <w:t xml:space="preserve">Assegurar-se do fiel cumprimento das condições estabelecidas na ata, no instrumento convocatório e seus anexos;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9.1.5</w:t>
      </w:r>
      <w:r w:rsidRPr="001706FA">
        <w:rPr>
          <w:rFonts w:ascii="Times New Roman" w:eastAsia="Calibri" w:hAnsi="Times New Roman" w:cs="Times New Roman"/>
          <w:sz w:val="24"/>
          <w:szCs w:val="24"/>
        </w:rPr>
        <w:t xml:space="preserve">. Efetuar os pagamentos devidos nas condições estabelecidas nos respectivos Edital e Ata;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9.1.6. </w:t>
      </w:r>
      <w:r w:rsidRPr="001706FA">
        <w:rPr>
          <w:rFonts w:ascii="Times New Roman" w:eastAsia="Calibri" w:hAnsi="Times New Roman" w:cs="Times New Roman"/>
          <w:sz w:val="24"/>
          <w:szCs w:val="24"/>
        </w:rPr>
        <w:t xml:space="preserve">Assegurar-se de que os preços contratados são os mais vantajosos para a Administração, por meio de estudo comparativo dos preços praticados pelo mercado;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9.1.7. </w:t>
      </w:r>
      <w:r w:rsidRPr="001706FA">
        <w:rPr>
          <w:rFonts w:ascii="Times New Roman" w:eastAsia="Calibri" w:hAnsi="Times New Roman" w:cs="Times New Roman"/>
          <w:sz w:val="24"/>
          <w:szCs w:val="24"/>
        </w:rPr>
        <w:t xml:space="preserve">Conduzir os procedimentos relativos a eventuais renegociações dos preços registrados e a aplicação de penalidades por descumprimento do pactuado na Ata de Registro de Preços; </w:t>
      </w:r>
    </w:p>
    <w:p w:rsidR="00AA7B42" w:rsidRPr="001706FA"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 xml:space="preserve">9.1.8. </w:t>
      </w:r>
      <w:r w:rsidRPr="001706FA">
        <w:rPr>
          <w:rFonts w:ascii="Times New Roman" w:eastAsia="Calibri" w:hAnsi="Times New Roman" w:cs="Times New Roman"/>
          <w:sz w:val="24"/>
          <w:szCs w:val="24"/>
        </w:rPr>
        <w:t>Fiscalizar o cumprimento das obrigações assumidas pela Fornecedora Registrada</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9.1.9. </w:t>
      </w:r>
      <w:r w:rsidRPr="001706FA">
        <w:rPr>
          <w:rFonts w:ascii="Times New Roman" w:eastAsia="Calibri" w:hAnsi="Times New Roman" w:cs="Times New Roman"/>
          <w:sz w:val="24"/>
          <w:szCs w:val="24"/>
        </w:rPr>
        <w:t xml:space="preserve">A fiscalização exercida pelo Órgão Gerenciador não excluirá ou reduzirá a responsabilidade do Fornecedor Registrado pela completa e perfeita execução da Ata de Registro de Preços. </w:t>
      </w: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DÉCIMA – DAS OBRIGAÇÕES DO FORNECEDOR REGISTRADO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10.1</w:t>
      </w:r>
      <w:r w:rsidRPr="001706FA">
        <w:rPr>
          <w:rFonts w:ascii="Times New Roman" w:eastAsia="Calibri" w:hAnsi="Times New Roman" w:cs="Times New Roman"/>
          <w:sz w:val="24"/>
          <w:szCs w:val="24"/>
        </w:rPr>
        <w:t xml:space="preserve"> o fornecedor registrado obriga-se a fornecer o objeto deste certame, conforme as condições definidas no Edital.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10.1.1</w:t>
      </w:r>
      <w:r w:rsidRPr="001706FA">
        <w:rPr>
          <w:rFonts w:ascii="Times New Roman" w:eastAsia="Calibri" w:hAnsi="Times New Roman" w:cs="Times New Roman"/>
          <w:sz w:val="24"/>
          <w:szCs w:val="24"/>
        </w:rPr>
        <w:t xml:space="preserve"> Em nenhuma hipótese será aceita a subcontratação total ou parcial dos mesmos sem o cumprimento das exigências do edital.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10.2</w:t>
      </w:r>
      <w:r w:rsidRPr="001706FA">
        <w:rPr>
          <w:rFonts w:ascii="Times New Roman" w:eastAsia="Calibri" w:hAnsi="Times New Roman" w:cs="Times New Roman"/>
          <w:sz w:val="24"/>
          <w:szCs w:val="24"/>
        </w:rPr>
        <w:t xml:space="preserve"> A licitante vencedora ficará obrigada a entregar o objeto desta licitação nos preços e prazos estipulados na sua proposta.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10.3</w:t>
      </w:r>
      <w:r w:rsidRPr="001706FA">
        <w:rPr>
          <w:rFonts w:ascii="Times New Roman" w:eastAsia="Calibri" w:hAnsi="Times New Roman" w:cs="Times New Roman"/>
          <w:sz w:val="24"/>
          <w:szCs w:val="24"/>
        </w:rPr>
        <w:t xml:space="preserve"> Sanar imediatamente quaisquer irregularidades ou defeitos verificados pela fiscalização do Município.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10.4</w:t>
      </w:r>
      <w:r w:rsidRPr="001706FA">
        <w:rPr>
          <w:rFonts w:ascii="Times New Roman" w:eastAsia="Calibri" w:hAnsi="Times New Roman" w:cs="Times New Roman"/>
          <w:sz w:val="24"/>
          <w:szCs w:val="24"/>
        </w:rPr>
        <w:t xml:space="preserve"> Permitir a fiscalização dos serviços e qualidade final por parte de representantes do </w:t>
      </w:r>
      <w:r w:rsidRPr="001706FA">
        <w:rPr>
          <w:rFonts w:ascii="Times New Roman" w:eastAsia="Calibri" w:hAnsi="Times New Roman" w:cs="Times New Roman"/>
          <w:b/>
          <w:sz w:val="24"/>
          <w:szCs w:val="24"/>
        </w:rPr>
        <w:t>órgão gerenciador</w:t>
      </w:r>
      <w:r w:rsidRPr="001706FA">
        <w:rPr>
          <w:rFonts w:ascii="Times New Roman" w:eastAsia="Calibri" w:hAnsi="Times New Roman" w:cs="Times New Roman"/>
          <w:sz w:val="24"/>
          <w:szCs w:val="24"/>
        </w:rPr>
        <w:t xml:space="preserve"> ou de quem </w:t>
      </w:r>
      <w:r w:rsidR="004169FE" w:rsidRPr="001706FA">
        <w:rPr>
          <w:rFonts w:ascii="Times New Roman" w:eastAsia="Calibri" w:hAnsi="Times New Roman" w:cs="Times New Roman"/>
          <w:sz w:val="24"/>
          <w:szCs w:val="24"/>
        </w:rPr>
        <w:t>está</w:t>
      </w:r>
      <w:r w:rsidRPr="001706FA">
        <w:rPr>
          <w:rFonts w:ascii="Times New Roman" w:eastAsia="Calibri" w:hAnsi="Times New Roman" w:cs="Times New Roman"/>
          <w:sz w:val="24"/>
          <w:szCs w:val="24"/>
        </w:rPr>
        <w:t xml:space="preserve"> indicar, devidamente credenciados, fornecendo-lhes todas as informações solicitadas e atendendo prontamente às observações e exigências apresentadas.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10.5</w:t>
      </w:r>
      <w:r w:rsidRPr="001706FA">
        <w:rPr>
          <w:rFonts w:ascii="Times New Roman" w:eastAsia="Calibri" w:hAnsi="Times New Roman" w:cs="Times New Roman"/>
          <w:sz w:val="24"/>
          <w:szCs w:val="24"/>
        </w:rPr>
        <w:t xml:space="preserve"> Responsabilizar-se pelos danos causados diretamente ao </w:t>
      </w:r>
      <w:r w:rsidRPr="001706FA">
        <w:rPr>
          <w:rFonts w:ascii="Times New Roman" w:eastAsia="Calibri" w:hAnsi="Times New Roman" w:cs="Times New Roman"/>
          <w:b/>
          <w:sz w:val="24"/>
          <w:szCs w:val="24"/>
        </w:rPr>
        <w:t>órgão gerenciador</w:t>
      </w:r>
      <w:r w:rsidRPr="001706FA">
        <w:rPr>
          <w:rFonts w:ascii="Times New Roman" w:eastAsia="Calibri" w:hAnsi="Times New Roman" w:cs="Times New Roman"/>
          <w:sz w:val="24"/>
          <w:szCs w:val="24"/>
        </w:rPr>
        <w:t xml:space="preserve"> ou a terceiros, decorrentes de sua culpa ou dolo na execução do contrato, conforme o art. 70 da Lei 8.666/93.</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10.6</w:t>
      </w:r>
      <w:r w:rsidRPr="001706FA">
        <w:rPr>
          <w:rFonts w:ascii="Times New Roman" w:eastAsia="Calibri"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10.7 </w:t>
      </w:r>
      <w:r w:rsidRPr="001706FA">
        <w:rPr>
          <w:rFonts w:ascii="Times New Roman" w:eastAsia="Calibri" w:hAnsi="Times New Roman" w:cs="Times New Roman"/>
          <w:sz w:val="24"/>
          <w:szCs w:val="24"/>
        </w:rPr>
        <w:t xml:space="preserve">Direcionar todos os recursos necessários, visando à obtenção do perfeito fornecimento do objeto contratual, de forma plena e satisfatória, sem ônus adicionais de qualquer natureza ao </w:t>
      </w:r>
      <w:r w:rsidRPr="001706FA">
        <w:rPr>
          <w:rFonts w:ascii="Times New Roman" w:eastAsia="Calibri" w:hAnsi="Times New Roman" w:cs="Times New Roman"/>
          <w:b/>
          <w:sz w:val="24"/>
          <w:szCs w:val="24"/>
        </w:rPr>
        <w:t>órgão gerenciador</w:t>
      </w:r>
      <w:r w:rsidRPr="001706FA">
        <w:rPr>
          <w:rFonts w:ascii="Times New Roman" w:eastAsia="Calibri" w:hAnsi="Times New Roman" w:cs="Times New Roman"/>
          <w:sz w:val="24"/>
          <w:szCs w:val="24"/>
        </w:rPr>
        <w:t>.</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10.8</w:t>
      </w:r>
      <w:r w:rsidRPr="001706FA">
        <w:rPr>
          <w:rFonts w:ascii="Times New Roman" w:eastAsia="Calibri" w:hAnsi="Times New Roman" w:cs="Times New Roman"/>
          <w:sz w:val="24"/>
          <w:szCs w:val="24"/>
        </w:rPr>
        <w:t xml:space="preserve"> Observar as normas legais a que está sujeita para a prestação dos serviços e apresentar, sempre que solicitado, os documentos que comprovem a procedência dos serviços.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10.9 </w:t>
      </w:r>
      <w:r w:rsidRPr="001706FA">
        <w:rPr>
          <w:rFonts w:ascii="Times New Roman" w:eastAsia="Calibri" w:hAnsi="Times New Roman" w:cs="Times New Roman"/>
          <w:sz w:val="24"/>
          <w:szCs w:val="24"/>
        </w:rPr>
        <w:t xml:space="preserve">Ressarcir o Município do equivalente a todos os danos decorrentes de paralisação ou interrupção do serviço prestado, exceto quando isso ocorrer por exigência do </w:t>
      </w:r>
      <w:r w:rsidRPr="001706FA">
        <w:rPr>
          <w:rFonts w:ascii="Times New Roman" w:eastAsia="Calibri" w:hAnsi="Times New Roman" w:cs="Times New Roman"/>
          <w:b/>
          <w:sz w:val="24"/>
          <w:szCs w:val="24"/>
        </w:rPr>
        <w:t xml:space="preserve">órgão </w:t>
      </w:r>
      <w:r w:rsidRPr="001706FA">
        <w:rPr>
          <w:rFonts w:ascii="Times New Roman" w:eastAsia="Calibri" w:hAnsi="Times New Roman" w:cs="Times New Roman"/>
          <w:b/>
          <w:sz w:val="24"/>
          <w:szCs w:val="24"/>
        </w:rPr>
        <w:lastRenderedPageBreak/>
        <w:t xml:space="preserve">gerenciador </w:t>
      </w:r>
      <w:r w:rsidRPr="001706FA">
        <w:rPr>
          <w:rFonts w:ascii="Times New Roman" w:eastAsia="Calibri" w:hAnsi="Times New Roman" w:cs="Times New Roman"/>
          <w:sz w:val="24"/>
          <w:szCs w:val="24"/>
        </w:rPr>
        <w:t xml:space="preserve">ou ainda por caso fortuito ou força maior, circunstâncias devidamente comunicadas ao </w:t>
      </w:r>
      <w:r w:rsidRPr="001706FA">
        <w:rPr>
          <w:rFonts w:ascii="Times New Roman" w:eastAsia="Calibri" w:hAnsi="Times New Roman" w:cs="Times New Roman"/>
          <w:b/>
          <w:sz w:val="24"/>
          <w:szCs w:val="24"/>
        </w:rPr>
        <w:t xml:space="preserve">órgão gerenciador </w:t>
      </w:r>
      <w:r w:rsidRPr="001706FA">
        <w:rPr>
          <w:rFonts w:ascii="Times New Roman" w:eastAsia="Calibri" w:hAnsi="Times New Roman" w:cs="Times New Roman"/>
          <w:sz w:val="24"/>
          <w:szCs w:val="24"/>
        </w:rPr>
        <w:t>no prazo de 48 (quarenta e oito horas), após a sua ocorrência.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10.10 </w:t>
      </w:r>
      <w:r w:rsidRPr="001706FA">
        <w:rPr>
          <w:rFonts w:ascii="Times New Roman" w:eastAsia="Calibri" w:hAnsi="Times New Roman" w:cs="Times New Roman"/>
          <w:sz w:val="24"/>
          <w:szCs w:val="24"/>
        </w:rPr>
        <w:t>Exigir de seu pessoal e fiscalizar o uso de equipamento e materiais de segurança necessários à execução do objeto desta licitação, bem como o cumprimento das normas e medidas de segurança.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10.11 </w:t>
      </w:r>
      <w:r w:rsidRPr="001706FA">
        <w:rPr>
          <w:rFonts w:ascii="Times New Roman" w:eastAsia="Calibri" w:hAnsi="Times New Roman" w:cs="Times New Roman"/>
          <w:sz w:val="24"/>
          <w:szCs w:val="24"/>
        </w:rPr>
        <w:t xml:space="preserve">Cumprir todas as obrigações de natureza fiscal, trabalhista e previdenciária, incluindo seguro contra riscos de acidentes do trabalho, com relação ao pessoal designado para a realização do fornecimento, que não terão com o </w:t>
      </w:r>
      <w:r w:rsidRPr="001706FA">
        <w:rPr>
          <w:rFonts w:ascii="Times New Roman" w:eastAsia="Calibri" w:hAnsi="Times New Roman" w:cs="Times New Roman"/>
          <w:b/>
          <w:sz w:val="24"/>
          <w:szCs w:val="24"/>
        </w:rPr>
        <w:t xml:space="preserve">órgão gerenciador </w:t>
      </w:r>
      <w:r w:rsidRPr="001706FA">
        <w:rPr>
          <w:rFonts w:ascii="Times New Roman" w:eastAsia="Calibri" w:hAnsi="Times New Roman" w:cs="Times New Roman"/>
          <w:sz w:val="24"/>
          <w:szCs w:val="24"/>
        </w:rPr>
        <w:t>qualquer vínculo empregatício.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10.12 </w:t>
      </w:r>
      <w:r w:rsidRPr="001706FA">
        <w:rPr>
          <w:rFonts w:ascii="Times New Roman" w:eastAsia="Calibri" w:hAnsi="Times New Roman" w:cs="Times New Roman"/>
          <w:sz w:val="24"/>
          <w:szCs w:val="24"/>
        </w:rPr>
        <w:t xml:space="preserve">Prestar os </w:t>
      </w:r>
      <w:r w:rsidR="004169FE" w:rsidRPr="001706FA">
        <w:rPr>
          <w:rFonts w:ascii="Times New Roman" w:eastAsia="Calibri" w:hAnsi="Times New Roman" w:cs="Times New Roman"/>
          <w:sz w:val="24"/>
          <w:szCs w:val="24"/>
        </w:rPr>
        <w:t>serviços de</w:t>
      </w:r>
      <w:r w:rsidRPr="001706FA">
        <w:rPr>
          <w:rFonts w:ascii="Times New Roman" w:eastAsia="Calibri" w:hAnsi="Times New Roman" w:cs="Times New Roman"/>
          <w:sz w:val="24"/>
          <w:szCs w:val="24"/>
        </w:rPr>
        <w:t xml:space="preserve"> acordo com os aspectos qualitativos e quantitativos consoantes a legislação pertinente, mantendo durante toda a execução do Contrato, todas as condições de habilitação e qualificação exigidas neste procedimento licitatório, em compatibilidade com as obrigações assumidas.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10.13 </w:t>
      </w:r>
      <w:r w:rsidRPr="001706FA">
        <w:rPr>
          <w:rFonts w:ascii="Times New Roman" w:eastAsia="Calibri" w:hAnsi="Times New Roman" w:cs="Times New Roman"/>
          <w:sz w:val="24"/>
          <w:szCs w:val="24"/>
        </w:rPr>
        <w:t xml:space="preserve">Responder, independentemente de culpa, por qualquer dano pessoal ou patrimonial ao </w:t>
      </w:r>
      <w:r w:rsidRPr="001706FA">
        <w:rPr>
          <w:rFonts w:ascii="Times New Roman" w:eastAsia="Calibri" w:hAnsi="Times New Roman" w:cs="Times New Roman"/>
          <w:b/>
          <w:sz w:val="24"/>
          <w:szCs w:val="24"/>
        </w:rPr>
        <w:t>órgão gerenciador</w:t>
      </w:r>
      <w:r w:rsidRPr="001706FA">
        <w:rPr>
          <w:rFonts w:ascii="Times New Roman" w:eastAsia="Calibri" w:hAnsi="Times New Roman" w:cs="Times New Roman"/>
          <w:sz w:val="24"/>
          <w:szCs w:val="24"/>
        </w:rPr>
        <w:t xml:space="preserve">, ou ainda a terceiros, na execução do fornecimento objeto da licitação, não sendo excluída, ou mesmo reduzida, a responsabilidade pelo fato de haver fiscalização ou acompanhamento pelo </w:t>
      </w:r>
      <w:r w:rsidRPr="001706FA">
        <w:rPr>
          <w:rFonts w:ascii="Times New Roman" w:eastAsia="Calibri" w:hAnsi="Times New Roman" w:cs="Times New Roman"/>
          <w:b/>
          <w:sz w:val="24"/>
          <w:szCs w:val="24"/>
        </w:rPr>
        <w:t>órgão gerenciador</w:t>
      </w:r>
      <w:r w:rsidRPr="001706FA">
        <w:rPr>
          <w:rFonts w:ascii="Times New Roman" w:eastAsia="Calibri" w:hAnsi="Times New Roman" w:cs="Times New Roman"/>
          <w:sz w:val="24"/>
          <w:szCs w:val="24"/>
        </w:rPr>
        <w:t>.</w:t>
      </w:r>
    </w:p>
    <w:p w:rsidR="00AA7B42" w:rsidRPr="001706FA"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10.1.67. </w:t>
      </w:r>
      <w:r w:rsidRPr="001706FA">
        <w:rPr>
          <w:rFonts w:ascii="Times New Roman" w:eastAsia="Calibri" w:hAnsi="Times New Roman" w:cs="Times New Roman"/>
          <w:sz w:val="24"/>
          <w:szCs w:val="24"/>
        </w:rPr>
        <w:t>Cumprir todas as demais obrigações impostas por este edital e seus anexos.</w:t>
      </w:r>
    </w:p>
    <w:p w:rsidR="000E5D2D" w:rsidRPr="001706FA" w:rsidRDefault="000E5D2D" w:rsidP="00A7262D">
      <w:pPr>
        <w:tabs>
          <w:tab w:val="center" w:pos="4419"/>
          <w:tab w:val="right" w:pos="8838"/>
        </w:tabs>
        <w:spacing w:after="0" w:line="360" w:lineRule="auto"/>
        <w:jc w:val="both"/>
        <w:rPr>
          <w:rFonts w:ascii="Times New Roman" w:eastAsia="Calibri" w:hAnsi="Times New Roman" w:cs="Times New Roman"/>
          <w:sz w:val="24"/>
          <w:szCs w:val="24"/>
        </w:rPr>
      </w:pP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DÉCIMA PRIMEIRA – DAS CONDIÇÕES PARA EXECUÇÃO DOS SERVIÇOS, DOS PRAZOS E DOS LOCAIS.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11.1</w:t>
      </w:r>
      <w:r w:rsidRPr="001706FA">
        <w:rPr>
          <w:rFonts w:ascii="Times New Roman" w:eastAsia="Calibri" w:hAnsi="Times New Roman" w:cs="Times New Roman"/>
          <w:sz w:val="24"/>
          <w:szCs w:val="24"/>
        </w:rPr>
        <w:t>. 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11.2.</w:t>
      </w:r>
      <w:r w:rsidRPr="001706FA">
        <w:rPr>
          <w:rFonts w:ascii="Times New Roman" w:eastAsia="Calibri" w:hAnsi="Times New Roman" w:cs="Times New Roman"/>
          <w:sz w:val="24"/>
          <w:szCs w:val="24"/>
        </w:rPr>
        <w:t xml:space="preserve"> A Contratada deverá prestar os serviços solicitados, em estrita conformidade com disposições e especificações do edital da licitação, proposta de preços apresentada, nos termos do Anexo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11.2.1</w:t>
      </w:r>
      <w:r w:rsidRPr="001706FA">
        <w:rPr>
          <w:rFonts w:ascii="Times New Roman" w:eastAsia="Calibri" w:hAnsi="Times New Roman" w:cs="Times New Roman"/>
          <w:sz w:val="24"/>
          <w:szCs w:val="24"/>
        </w:rPr>
        <w:t xml:space="preserve">. Caso o licitante vencedor não faça a comprovação no prazo estabelecido, o município poderá cancelar os itens registrados em favor da beneficiária da Ata e convocar </w:t>
      </w:r>
      <w:r w:rsidRPr="001706FA">
        <w:rPr>
          <w:rFonts w:ascii="Times New Roman" w:eastAsia="Calibri" w:hAnsi="Times New Roman" w:cs="Times New Roman"/>
          <w:sz w:val="24"/>
          <w:szCs w:val="24"/>
        </w:rPr>
        <w:lastRenderedPageBreak/>
        <w:t>o licitante segundo classificado, desde que respeitada a ordem de classificação, para, após comprovados os requisitos habilitatórios e feita a negociação, assiná-la, sem prejuízo das multas previstas neste edital e demais cominações legais.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11.3.</w:t>
      </w:r>
      <w:r w:rsidRPr="001706FA">
        <w:rPr>
          <w:rFonts w:ascii="Times New Roman" w:eastAsia="Calibri" w:hAnsi="Times New Roman" w:cs="Times New Roman"/>
          <w:sz w:val="24"/>
          <w:szCs w:val="24"/>
        </w:rPr>
        <w:t xml:space="preserve"> Os serviços, especificados no termo de referência, deverão ser prestados em estabelecimento próprio da contratada dentro do município de Nova Olímpia-MT. No ato da assinatura da ata, deverá ter estrutura e todos os equipamentos necessários à perfeita execução, inclusive, pátio adequado para possíveis manobras de veículos.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00"/>
        </w:rPr>
      </w:pPr>
      <w:r w:rsidRPr="001706FA">
        <w:rPr>
          <w:rFonts w:ascii="Times New Roman" w:eastAsia="Calibri" w:hAnsi="Times New Roman" w:cs="Times New Roman"/>
          <w:b/>
          <w:sz w:val="24"/>
          <w:szCs w:val="24"/>
          <w:shd w:val="clear" w:color="auto" w:fill="FFFF00"/>
        </w:rPr>
        <w:t>11.3.1</w:t>
      </w:r>
      <w:r w:rsidRPr="001706FA">
        <w:rPr>
          <w:rFonts w:ascii="Times New Roman" w:eastAsia="Calibri" w:hAnsi="Times New Roman" w:cs="Times New Roman"/>
          <w:sz w:val="24"/>
          <w:szCs w:val="24"/>
          <w:shd w:val="clear" w:color="auto" w:fill="FFFF00"/>
        </w:rPr>
        <w:t xml:space="preserve"> Caso haja a necessidade de reposição de peças, na prestação dos serviços a empresa contratada deverá comunicar ao responsável pelo envio do veículo para manutenção no estabelecimento da contratada.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shd w:val="clear" w:color="auto" w:fill="FFFF00"/>
        </w:rPr>
        <w:t xml:space="preserve">11.3.2 </w:t>
      </w:r>
      <w:r w:rsidRPr="001706FA">
        <w:rPr>
          <w:rFonts w:ascii="Times New Roman" w:eastAsia="Calibri" w:hAnsi="Times New Roman" w:cs="Times New Roman"/>
          <w:sz w:val="24"/>
          <w:szCs w:val="24"/>
          <w:shd w:val="clear" w:color="auto" w:fill="FFFF00"/>
        </w:rPr>
        <w:t>A contratada não deverá incluir peças na prestação dos serviços sem que a mesma tenha autorização para fazê-lo, caso o faça sem autorização da administração o município não pagará pelas peças somente pela prestação dos serviços</w:t>
      </w:r>
      <w:r w:rsidRPr="001706FA">
        <w:rPr>
          <w:rFonts w:ascii="Times New Roman" w:eastAsia="Calibri" w:hAnsi="Times New Roman" w:cs="Times New Roman"/>
          <w:b/>
          <w:sz w:val="24"/>
          <w:szCs w:val="24"/>
          <w:shd w:val="clear" w:color="auto" w:fill="FFFF00"/>
        </w:rPr>
        <w:t>.</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11.4</w:t>
      </w:r>
      <w:r w:rsidRPr="001706FA">
        <w:rPr>
          <w:rFonts w:ascii="Times New Roman" w:eastAsia="Calibri" w:hAnsi="Times New Roman" w:cs="Times New Roman"/>
          <w:sz w:val="24"/>
          <w:szCs w:val="24"/>
        </w:rPr>
        <w:t>. Local de execução dos serviços será a oficina do licitante vencedor, ou em casos de emergência, no local onde se encontra o veículo impossibilitado de deslocamento.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11.5.</w:t>
      </w:r>
      <w:r w:rsidRPr="001706FA">
        <w:rPr>
          <w:rFonts w:ascii="Times New Roman" w:eastAsia="Calibri" w:hAnsi="Times New Roman" w:cs="Times New Roman"/>
          <w:sz w:val="24"/>
          <w:szCs w:val="24"/>
        </w:rPr>
        <w:t xml:space="preserve"> Como condição de operação imediata e tendo em vista a celeridade na realização dos serviços objeto deste Edital, a empresa vencedora deverá dispor, no momento da assinatura da Ata de Registro de Preço, das instalações físicas devidamente regulamentadas frente à legislação pertinente (municipal, estadual e federal) e devidamente equipado com computadores, linhas telefônicas, máquinas, ferramentas, pessoal, estrutura predial e territorial, e outros pertinentes ao serviço, uma vez que os veículos são de uso ininterrupto em diversas atividades administrativas e  essenciais para uso de urgências e emergências da população do município.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11.6.</w:t>
      </w:r>
      <w:r w:rsidRPr="001706FA">
        <w:rPr>
          <w:rFonts w:ascii="Times New Roman" w:eastAsia="Calibri" w:hAnsi="Times New Roman" w:cs="Times New Roman"/>
          <w:sz w:val="24"/>
          <w:szCs w:val="24"/>
        </w:rPr>
        <w:t xml:space="preserve"> A execução dos serviços compreenderá o total do número de horas trabalhadas para cada reparo,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11.7.</w:t>
      </w:r>
      <w:r w:rsidRPr="001706FA">
        <w:rPr>
          <w:rFonts w:ascii="Times New Roman" w:eastAsia="Calibri" w:hAnsi="Times New Roman" w:cs="Times New Roman"/>
          <w:sz w:val="24"/>
          <w:szCs w:val="24"/>
        </w:rPr>
        <w:t xml:space="preserve"> A contratada deverá realizar manutenção nos veículos e máquinas, independentemente de categoria, das marcas: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VOLKSWAGEN, FIAT, PEUGEOT, RENAULT, FORD, MITSUBISHI, NISSAN, TOYOTA, CHEVROLETT, MERCEDES BENZ, VOLARE, IVECO, VOLVO, KOMATSU, FIAT-ALLIS, NEW HOLAND, MASSEY FERGUSSON, AGRALLE, JOHN DEERE, CASE, DYNAPAC e MULLER, CARTERPILAR dentre outras, que a Administração detenha, não gerando qualquer direito ou ônus posterior a realização de </w:t>
      </w:r>
      <w:r w:rsidRPr="001706FA">
        <w:rPr>
          <w:rFonts w:ascii="Times New Roman" w:eastAsia="Calibri" w:hAnsi="Times New Roman" w:cs="Times New Roman"/>
          <w:sz w:val="24"/>
          <w:szCs w:val="24"/>
        </w:rPr>
        <w:lastRenderedPageBreak/>
        <w:t>serviços nos veículos encaminhados para manutenção, sendo o ressarcimento cabível nos termos estabelecidos no edital.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11.8.</w:t>
      </w:r>
      <w:r w:rsidRPr="001706FA">
        <w:rPr>
          <w:rFonts w:ascii="Times New Roman" w:eastAsia="Calibri" w:hAnsi="Times New Roman" w:cs="Times New Roman"/>
          <w:sz w:val="24"/>
          <w:szCs w:val="24"/>
        </w:rPr>
        <w:t xml:space="preserve"> Todos os veículos encaminhados para manutenção serão registrados por: órgão/entidade contratante; placas dos veículos; o dia da entrada e saída; os serviços </w:t>
      </w:r>
      <w:r w:rsidR="004169FE" w:rsidRPr="001706FA">
        <w:rPr>
          <w:rFonts w:ascii="Times New Roman" w:eastAsia="Calibri" w:hAnsi="Times New Roman" w:cs="Times New Roman"/>
          <w:sz w:val="24"/>
          <w:szCs w:val="24"/>
        </w:rPr>
        <w:t>realizados.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11.9.</w:t>
      </w:r>
      <w:r w:rsidRPr="001706FA">
        <w:rPr>
          <w:rFonts w:ascii="Times New Roman" w:eastAsia="Calibri" w:hAnsi="Times New Roman" w:cs="Times New Roman"/>
          <w:sz w:val="24"/>
          <w:szCs w:val="24"/>
        </w:rPr>
        <w:t xml:space="preserve"> A Contratada deverá gerar a quantidade de horas do serviço e o seu valor, somente através da pesquisa de horas praticadas no mercado para cada serviço.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11.10.</w:t>
      </w:r>
      <w:r w:rsidRPr="001706FA">
        <w:rPr>
          <w:rFonts w:ascii="Times New Roman" w:eastAsia="Calibri" w:hAnsi="Times New Roman" w:cs="Times New Roman"/>
          <w:sz w:val="24"/>
          <w:szCs w:val="24"/>
        </w:rPr>
        <w:t xml:space="preserve"> Constatando-se a necessidade para realizar a manutenção no veículo, a Administração Municipal, através do servidor responsável, verificará se as horas gastas para cada serviço estão compatíveis com o praticado </w:t>
      </w:r>
      <w:r w:rsidR="004169FE" w:rsidRPr="001706FA">
        <w:rPr>
          <w:rFonts w:ascii="Times New Roman" w:eastAsia="Calibri" w:hAnsi="Times New Roman" w:cs="Times New Roman"/>
          <w:sz w:val="24"/>
          <w:szCs w:val="24"/>
        </w:rPr>
        <w:t>no mercado</w:t>
      </w:r>
      <w:r w:rsidRPr="001706FA">
        <w:rPr>
          <w:rFonts w:ascii="Times New Roman" w:eastAsia="Calibri" w:hAnsi="Times New Roman" w:cs="Times New Roman"/>
          <w:sz w:val="24"/>
          <w:szCs w:val="24"/>
        </w:rPr>
        <w:t>, sob pena de não autorização dos serviços.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11.11.</w:t>
      </w:r>
      <w:r w:rsidRPr="001706FA">
        <w:rPr>
          <w:rFonts w:ascii="Times New Roman" w:eastAsia="Calibri" w:hAnsi="Times New Roman" w:cs="Times New Roman"/>
          <w:sz w:val="24"/>
          <w:szCs w:val="24"/>
        </w:rPr>
        <w:t xml:space="preserve"> Os preços propostos no orçamento serão conferidos pela CONTRATANTE, analisando-se a viabilidade dos valores apresentados, que deverão estar em conformidade com o preço de mercado, antes da aprovação do mesmo;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11.12.</w:t>
      </w:r>
      <w:r w:rsidRPr="001706FA">
        <w:rPr>
          <w:rFonts w:ascii="Times New Roman" w:eastAsia="Calibri" w:hAnsi="Times New Roman" w:cs="Times New Roman"/>
          <w:sz w:val="24"/>
          <w:szCs w:val="24"/>
        </w:rPr>
        <w:t xml:space="preserve"> Os orçamentos, serão encaminhados, preferencialmente, via meio eletrônico para a ocorrência da devida autorização, devendo ser impressos pela contratada e anexadas às notas fiscais para o devido recebimento;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11.13.</w:t>
      </w:r>
      <w:r w:rsidRPr="001706FA">
        <w:rPr>
          <w:rFonts w:ascii="Times New Roman" w:eastAsia="Calibri" w:hAnsi="Times New Roman" w:cs="Times New Roman"/>
          <w:sz w:val="24"/>
          <w:szCs w:val="24"/>
        </w:rPr>
        <w:t xml:space="preserve"> No orçamento constará o órgão contratante, a placa do veículo, entrada na contratada, serviços e tempos máximos e valor da hora/serviço e o valor total;</w:t>
      </w:r>
    </w:p>
    <w:p w:rsidR="00AA7B42" w:rsidRPr="001706FA" w:rsidRDefault="008F21F9" w:rsidP="00A7262D">
      <w:pPr>
        <w:tabs>
          <w:tab w:val="left" w:pos="142"/>
        </w:tabs>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11.14.</w:t>
      </w:r>
      <w:r w:rsidRPr="001706FA">
        <w:rPr>
          <w:rFonts w:ascii="Times New Roman" w:eastAsia="Calibri" w:hAnsi="Times New Roman" w:cs="Times New Roman"/>
          <w:sz w:val="24"/>
          <w:szCs w:val="24"/>
        </w:rPr>
        <w:t xml:space="preserve"> As notas fiscais serão individualizadas devendo estar acompanhadas dos </w:t>
      </w:r>
      <w:r w:rsidRPr="001706FA">
        <w:rPr>
          <w:rFonts w:ascii="Times New Roman" w:eastAsia="Calibri" w:hAnsi="Times New Roman" w:cs="Times New Roman"/>
          <w:b/>
          <w:sz w:val="24"/>
          <w:szCs w:val="24"/>
        </w:rPr>
        <w:t xml:space="preserve">orçamentos impressos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11.15.</w:t>
      </w:r>
      <w:r w:rsidRPr="001706FA">
        <w:rPr>
          <w:rFonts w:ascii="Times New Roman" w:eastAsia="Calibri" w:hAnsi="Times New Roman" w:cs="Times New Roman"/>
          <w:sz w:val="24"/>
          <w:szCs w:val="24"/>
        </w:rPr>
        <w:t xml:space="preserve"> Nos casos de pane a licitante </w:t>
      </w:r>
      <w:r w:rsidR="004169FE" w:rsidRPr="001706FA">
        <w:rPr>
          <w:rFonts w:ascii="Times New Roman" w:eastAsia="Calibri" w:hAnsi="Times New Roman" w:cs="Times New Roman"/>
          <w:sz w:val="24"/>
          <w:szCs w:val="24"/>
        </w:rPr>
        <w:t>deverá</w:t>
      </w:r>
      <w:r w:rsidRPr="001706FA">
        <w:rPr>
          <w:rFonts w:ascii="Times New Roman" w:eastAsia="Calibri" w:hAnsi="Times New Roman" w:cs="Times New Roman"/>
          <w:sz w:val="24"/>
          <w:szCs w:val="24"/>
        </w:rPr>
        <w:t xml:space="preserve"> prestar socorro quando necessário.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11.16</w:t>
      </w:r>
      <w:r w:rsidRPr="001706FA">
        <w:rPr>
          <w:rFonts w:ascii="Times New Roman" w:eastAsia="Calibri" w:hAnsi="Times New Roman" w:cs="Times New Roman"/>
          <w:sz w:val="24"/>
          <w:szCs w:val="24"/>
        </w:rPr>
        <w:t>. As notas fiscais, estas deverão ser apresentadas no prazo máximo de 03(três) dias úteis, após a conclusão dos serviços, contados da solicitação, sob pena de multa diária de 01% (um por cento) do total da referida nota, bem como suspensão de pagamentos relativos a todos os serviços e até a regularização.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11.16.1.</w:t>
      </w:r>
      <w:r w:rsidRPr="001706FA">
        <w:rPr>
          <w:rFonts w:ascii="Times New Roman" w:eastAsia="Calibri" w:hAnsi="Times New Roman" w:cs="Times New Roman"/>
          <w:sz w:val="24"/>
          <w:szCs w:val="24"/>
        </w:rPr>
        <w:t xml:space="preserve"> A apresentação das notas fiscais não inibirá a aplicação e o recolhimento da multa em até 30(dias) corridos, contados da notificação.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11.17</w:t>
      </w:r>
      <w:r w:rsidRPr="001706FA">
        <w:rPr>
          <w:rFonts w:ascii="Times New Roman" w:eastAsia="Calibri" w:hAnsi="Times New Roman" w:cs="Times New Roman"/>
          <w:sz w:val="24"/>
          <w:szCs w:val="24"/>
        </w:rPr>
        <w:t>. A contratada deverá permitir a entrada de servidores reguladores (auditagem veicular) indicados pela Administração, sob pena de caracterizar descumprimento contratual, antes e durante a prestação do serviço, bem como mediante a entrega final do serviço pronto.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11.18.</w:t>
      </w:r>
      <w:r w:rsidRPr="001706FA">
        <w:rPr>
          <w:rFonts w:ascii="Times New Roman" w:eastAsia="Calibri" w:hAnsi="Times New Roman" w:cs="Times New Roman"/>
          <w:sz w:val="24"/>
          <w:szCs w:val="24"/>
        </w:rPr>
        <w:t xml:space="preserve"> A empresa Contratada, deverá designar um funcionário de seu quadro de pessoal para ficar responsável em atender as solicitações das Secretarias requisitantes e informar por escrito à Secretaria de Administração.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11.19.</w:t>
      </w:r>
      <w:r w:rsidRPr="001706FA">
        <w:rPr>
          <w:rFonts w:ascii="Times New Roman" w:eastAsia="Calibri" w:hAnsi="Times New Roman" w:cs="Times New Roman"/>
          <w:sz w:val="24"/>
          <w:szCs w:val="24"/>
        </w:rPr>
        <w:t xml:space="preserve"> A Contratada deverá responsabilizar-se por todos os custos referente o fornecimento de mão-de-obra,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11.20.</w:t>
      </w:r>
      <w:r w:rsidRPr="001706FA">
        <w:rPr>
          <w:rFonts w:ascii="Times New Roman" w:eastAsia="Calibri" w:hAnsi="Times New Roman" w:cs="Times New Roman"/>
          <w:sz w:val="24"/>
          <w:szCs w:val="24"/>
        </w:rPr>
        <w:t xml:space="preserve"> Quando da entrada do veículo no estabelecimento da Contratada para manutenção, a mesma deverá preencher a ficha técnica (check-list) na presença do condutor do veículo, relatando as condições externas e internas do mesmo, a fim de evitar quaisquer embaraços no ato do recebimento do veículo, em casos de eventuais danos e sinistros ocasionados no mesmo.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11.21</w:t>
      </w:r>
      <w:r w:rsidRPr="001706FA">
        <w:rPr>
          <w:rFonts w:ascii="Times New Roman" w:eastAsia="Calibri" w:hAnsi="Times New Roman" w:cs="Times New Roman"/>
          <w:sz w:val="24"/>
          <w:szCs w:val="24"/>
        </w:rPr>
        <w:t xml:space="preserve">. Na hipótese de constatação de danos causados nos </w:t>
      </w:r>
      <w:r w:rsidR="000E5D2D" w:rsidRPr="001706FA">
        <w:rPr>
          <w:rFonts w:ascii="Times New Roman" w:eastAsia="Calibri" w:hAnsi="Times New Roman" w:cs="Times New Roman"/>
          <w:sz w:val="24"/>
          <w:szCs w:val="24"/>
        </w:rPr>
        <w:t>veículos, a</w:t>
      </w:r>
      <w:r w:rsidRPr="001706FA">
        <w:rPr>
          <w:rFonts w:ascii="Times New Roman" w:eastAsia="Calibri" w:hAnsi="Times New Roman" w:cs="Times New Roman"/>
          <w:sz w:val="24"/>
          <w:szCs w:val="24"/>
        </w:rPr>
        <w:t xml:space="preserve"> Contratada obrigasse a reparar às suas custas os danos causados.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11.22</w:t>
      </w:r>
      <w:r w:rsidRPr="001706FA">
        <w:rPr>
          <w:rFonts w:ascii="Times New Roman" w:eastAsia="Calibri" w:hAnsi="Times New Roman" w:cs="Times New Roman"/>
          <w:sz w:val="24"/>
          <w:szCs w:val="24"/>
        </w:rPr>
        <w:t>. A responsabilidade pelo recebimento dos serviços solicitados ficará a cargo do servidor responsável da Secretaria requisitante dos serviços, que deverá proceder à avaliação de desempenho e atesto da nota fiscal.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11.23</w:t>
      </w:r>
      <w:r w:rsidRPr="001706FA">
        <w:rPr>
          <w:rFonts w:ascii="Times New Roman" w:eastAsia="Calibri" w:hAnsi="Times New Roman" w:cs="Times New Roman"/>
          <w:sz w:val="24"/>
          <w:szCs w:val="24"/>
        </w:rPr>
        <w:t>. No ato da entrega, os serviços serão analisados em sua totalidade, sendo que aquele(s) que não satisfazer (em) á especificação exigida ser (ão) rejeitados pela Contratante.</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11.24.</w:t>
      </w:r>
      <w:r w:rsidRPr="001706FA">
        <w:rPr>
          <w:rFonts w:ascii="Times New Roman" w:eastAsia="Calibri" w:hAnsi="Times New Roman" w:cs="Times New Roman"/>
          <w:sz w:val="24"/>
          <w:szCs w:val="24"/>
        </w:rPr>
        <w:t xml:space="preserve"> Em caso de constatação de defeito nos serviços executados, a Contratada obriga-se a reparar, corrigir, remover, reconstruir, ou substituir, às suas expensas, no total ou em parte, os serviços em que se verificarem defeitos ou incorreções resultantes da prestação, no prazo estabelecido na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11.25.</w:t>
      </w:r>
      <w:r w:rsidRPr="001706FA">
        <w:rPr>
          <w:rFonts w:ascii="Times New Roman" w:eastAsia="Calibri" w:hAnsi="Times New Roman" w:cs="Times New Roman"/>
          <w:sz w:val="24"/>
          <w:szCs w:val="24"/>
        </w:rPr>
        <w:t xml:space="preserve"> Durante o prazo de validade desta Ata de Registro de Preço, a CONTRATANTE não será obrigada a firmar as contratações que dela poderá advir, facultando-se a </w:t>
      </w:r>
      <w:r w:rsidRPr="001706FA">
        <w:rPr>
          <w:rFonts w:ascii="Times New Roman" w:eastAsia="Calibri" w:hAnsi="Times New Roman" w:cs="Times New Roman"/>
          <w:sz w:val="24"/>
          <w:szCs w:val="24"/>
        </w:rPr>
        <w:lastRenderedPageBreak/>
        <w:t>realização de licitação específica para a aquisição pretendida, sendo assegurado ao beneficiário do registro preferência de fornecimento em igualdade de condições.</w:t>
      </w:r>
    </w:p>
    <w:p w:rsidR="00AA7B42" w:rsidRPr="001706FA"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sz w:val="24"/>
          <w:szCs w:val="24"/>
        </w:rPr>
        <w:t>11.25.1</w:t>
      </w:r>
      <w:r w:rsidRPr="001706FA">
        <w:rPr>
          <w:rFonts w:ascii="Times New Roman" w:eastAsia="Calibri" w:hAnsi="Times New Roman" w:cs="Times New Roman"/>
          <w:b/>
          <w:sz w:val="24"/>
          <w:szCs w:val="24"/>
          <w:shd w:val="clear" w:color="auto" w:fill="FFFF00"/>
        </w:rPr>
        <w:t xml:space="preserve"> Caso o fornecedor registrado realize um serviço que o mesmo não foi vencedor na licitação o município não pagará a ele pelos serviços prestados.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11.26.</w:t>
      </w:r>
      <w:r w:rsidRPr="001706FA">
        <w:rPr>
          <w:rFonts w:ascii="Times New Roman" w:eastAsia="Calibri" w:hAnsi="Times New Roman" w:cs="Times New Roman"/>
          <w:sz w:val="24"/>
          <w:szCs w:val="24"/>
        </w:rPr>
        <w:t xml:space="preserve"> 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0E5D2D" w:rsidRPr="001706FA" w:rsidRDefault="000E5D2D" w:rsidP="00A7262D">
      <w:pPr>
        <w:tabs>
          <w:tab w:val="left" w:pos="142"/>
        </w:tabs>
        <w:spacing w:after="0" w:line="360" w:lineRule="auto"/>
        <w:jc w:val="both"/>
        <w:rPr>
          <w:rFonts w:ascii="Times New Roman" w:eastAsia="Calibri" w:hAnsi="Times New Roman" w:cs="Times New Roman"/>
          <w:sz w:val="24"/>
          <w:szCs w:val="24"/>
        </w:rPr>
      </w:pPr>
    </w:p>
    <w:p w:rsidR="00AA7B42" w:rsidRPr="001706FA" w:rsidRDefault="008F21F9" w:rsidP="00A7262D">
      <w:pPr>
        <w:tabs>
          <w:tab w:val="left" w:pos="142"/>
        </w:tabs>
        <w:spacing w:after="0" w:line="360" w:lineRule="auto"/>
        <w:jc w:val="both"/>
        <w:rPr>
          <w:rFonts w:ascii="Times New Roman" w:eastAsia="Calibri" w:hAnsi="Times New Roman" w:cs="Times New Roman"/>
          <w:b/>
          <w:sz w:val="24"/>
          <w:szCs w:val="24"/>
          <w:shd w:val="clear" w:color="auto" w:fill="D9D9D9"/>
        </w:rPr>
      </w:pPr>
      <w:r w:rsidRPr="001706FA">
        <w:rPr>
          <w:rFonts w:ascii="Times New Roman" w:eastAsia="Calibri" w:hAnsi="Times New Roman" w:cs="Times New Roman"/>
          <w:b/>
          <w:sz w:val="24"/>
          <w:szCs w:val="24"/>
          <w:shd w:val="clear" w:color="auto" w:fill="D9D9D9"/>
        </w:rPr>
        <w:t>CLAUSULA DECIMA SEGUNDA- DO PRAZO PARA EXECUÇÃO DOS SERVIÇOS, GARANTIA E ESTRUTURA MÍNIMA DE ATENDIMENTO.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w:t>
      </w:r>
      <w:r w:rsidRPr="001706FA">
        <w:rPr>
          <w:rFonts w:ascii="Times New Roman" w:eastAsia="Calibri" w:hAnsi="Times New Roman" w:cs="Times New Roman"/>
          <w:sz w:val="24"/>
          <w:szCs w:val="24"/>
        </w:rPr>
        <w:t xml:space="preserve"> Contratada somente poderá realizar os serviços, com ou sem troca de peças, após a autorização/aprovação da Contratante ou preposto, obedecidas todas as etapas iniciais e finais de inspeção, sob pena de glosa.</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12.1.1</w:t>
      </w:r>
      <w:r w:rsidRPr="001706FA">
        <w:rPr>
          <w:rFonts w:ascii="Times New Roman" w:eastAsia="Calibri" w:hAnsi="Times New Roman" w:cs="Times New Roman"/>
          <w:sz w:val="24"/>
          <w:szCs w:val="24"/>
        </w:rPr>
        <w:t xml:space="preserve"> Constatando-se a necessidade de manutenção corretiva e ou preventiva nos veículos e maquinários pertencentes à Administração Municipal, objeto da presente manutenção, a Contratante deverá encaminhá-los à empresa Contratada, acompanhados da solicitação de serviços, expedida pelo Departamento </w:t>
      </w:r>
      <w:r w:rsidR="004169FE" w:rsidRPr="001706FA">
        <w:rPr>
          <w:rFonts w:ascii="Times New Roman" w:eastAsia="Calibri" w:hAnsi="Times New Roman" w:cs="Times New Roman"/>
          <w:sz w:val="24"/>
          <w:szCs w:val="24"/>
        </w:rPr>
        <w:t>requisitante e</w:t>
      </w:r>
      <w:r w:rsidRPr="001706FA">
        <w:rPr>
          <w:rFonts w:ascii="Times New Roman" w:eastAsia="Calibri" w:hAnsi="Times New Roman" w:cs="Times New Roman"/>
          <w:sz w:val="24"/>
          <w:szCs w:val="24"/>
        </w:rPr>
        <w:t xml:space="preserve"> </w:t>
      </w:r>
      <w:r w:rsidR="004169FE" w:rsidRPr="001706FA">
        <w:rPr>
          <w:rFonts w:ascii="Times New Roman" w:eastAsia="Calibri" w:hAnsi="Times New Roman" w:cs="Times New Roman"/>
          <w:sz w:val="24"/>
          <w:szCs w:val="24"/>
        </w:rPr>
        <w:t>deverá</w:t>
      </w:r>
      <w:r w:rsidRPr="001706FA">
        <w:rPr>
          <w:rFonts w:ascii="Times New Roman" w:eastAsia="Calibri" w:hAnsi="Times New Roman" w:cs="Times New Roman"/>
          <w:sz w:val="24"/>
          <w:szCs w:val="24"/>
        </w:rPr>
        <w:t xml:space="preserve"> observar o disposto no termo de </w:t>
      </w:r>
      <w:r w:rsidR="004169FE" w:rsidRPr="001706FA">
        <w:rPr>
          <w:rFonts w:ascii="Times New Roman" w:eastAsia="Calibri" w:hAnsi="Times New Roman" w:cs="Times New Roman"/>
          <w:sz w:val="24"/>
          <w:szCs w:val="24"/>
        </w:rPr>
        <w:t>referência</w:t>
      </w:r>
      <w:r w:rsidRPr="001706FA">
        <w:rPr>
          <w:rFonts w:ascii="Times New Roman" w:eastAsia="Calibri" w:hAnsi="Times New Roman" w:cs="Times New Roman"/>
          <w:sz w:val="24"/>
          <w:szCs w:val="24"/>
        </w:rPr>
        <w:t xml:space="preserve"> deste edital.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12.1.1.1</w:t>
      </w:r>
      <w:r w:rsidRPr="001706FA">
        <w:rPr>
          <w:rFonts w:ascii="Times New Roman" w:eastAsia="Calibri" w:hAnsi="Times New Roman" w:cs="Times New Roman"/>
          <w:sz w:val="24"/>
          <w:szCs w:val="24"/>
        </w:rPr>
        <w:t xml:space="preserve"> Os serviços, especificados no termo de referência, deverão ser prestados em estabelecimento próprio da contratada num raio de 50 km do município de </w:t>
      </w:r>
      <w:r w:rsidR="004169FE" w:rsidRPr="001706FA">
        <w:rPr>
          <w:rFonts w:ascii="Times New Roman" w:eastAsia="Calibri" w:hAnsi="Times New Roman" w:cs="Times New Roman"/>
          <w:sz w:val="24"/>
          <w:szCs w:val="24"/>
        </w:rPr>
        <w:t>BARRA DO BUGRES</w:t>
      </w:r>
      <w:r w:rsidRPr="001706FA">
        <w:rPr>
          <w:rFonts w:ascii="Times New Roman" w:eastAsia="Calibri" w:hAnsi="Times New Roman" w:cs="Times New Roman"/>
          <w:sz w:val="24"/>
          <w:szCs w:val="24"/>
        </w:rPr>
        <w:t>-MT, para celeridade do atendimento por se tratar de atendimento a veículos de uso continuo de extrema necessidade ao uso dos munícipes, dentro do perímetro urbano, a qual no ato da assinatura da ata de registro de preços , deverá ter estrutura e todos os equipamentos necessários à perfeita execução, inclusive, pátio adequado para possíveis manobras de veículos.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12.2.</w:t>
      </w:r>
      <w:r w:rsidRPr="001706FA">
        <w:rPr>
          <w:rFonts w:ascii="Times New Roman" w:eastAsia="Calibri" w:hAnsi="Times New Roman" w:cs="Times New Roman"/>
          <w:sz w:val="24"/>
          <w:szCs w:val="24"/>
        </w:rPr>
        <w:t xml:space="preserve"> A Contratada, no prazo máximo de um dia, após o recebimento do veículo e respectiva Solicitação de manutenção, constatando os serviços e reparos a serem executados, apresentará à Secretaria requisitante, para análise e aprovação, orçamento prévio gratuito e detalhado dos serviços a serem fornecidos.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12.3</w:t>
      </w:r>
      <w:r w:rsidRPr="001706FA">
        <w:rPr>
          <w:rFonts w:ascii="Times New Roman" w:eastAsia="Calibri" w:hAnsi="Times New Roman" w:cs="Times New Roman"/>
          <w:sz w:val="24"/>
          <w:szCs w:val="24"/>
        </w:rPr>
        <w:t>. Após autorização da Contratante, a Contratada deverá providenciar a execução dos serviços de manutenção, independente do fornecimento e reposição das peças no prazo máximo de até 05 (cinco) dias úteis, após recebimento da ordem de serviço, acompanhada da nota de empenho, desde que devidamente autorizados e previamente inspecionados.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12.4.</w:t>
      </w:r>
      <w:r w:rsidRPr="001706FA">
        <w:rPr>
          <w:rFonts w:ascii="Times New Roman" w:eastAsia="Calibri" w:hAnsi="Times New Roman" w:cs="Times New Roman"/>
          <w:sz w:val="24"/>
          <w:szCs w:val="24"/>
        </w:rPr>
        <w:t xml:space="preserve"> Caso não seja possível a realização do serviço no prazo indicado, nas situações específicas em que a complexidade dos serviços, necessitar de prazo maior que o previsto, a Contratada deverá, imediatamente após receber a ordem de serviço, informar as razões à unidade requisitante para, se aceitas, alterar o prazo ou definir prioridade em relação a outros serviços. Não sendo efetivada a entrega dentro do prazo previsto, a empresa classificada em segundo lugar será convocada para o fornecimento do mesmo.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12.5.</w:t>
      </w:r>
      <w:r w:rsidRPr="001706FA">
        <w:rPr>
          <w:rFonts w:ascii="Times New Roman" w:eastAsia="Calibri" w:hAnsi="Times New Roman" w:cs="Times New Roman"/>
          <w:sz w:val="24"/>
          <w:szCs w:val="24"/>
        </w:rPr>
        <w:t xml:space="preserve"> A garantia dos serviços somente será afastada, quando o utilizador do veículo der causa, situação a ser devidamente comprovada por laudo emitido por auditor veicular (regulador de sinistros) contratado pelo município;</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12.7.</w:t>
      </w:r>
      <w:r w:rsidRPr="001706FA">
        <w:rPr>
          <w:rFonts w:ascii="Times New Roman" w:eastAsia="Calibri" w:hAnsi="Times New Roman" w:cs="Times New Roman"/>
          <w:sz w:val="24"/>
          <w:szCs w:val="24"/>
        </w:rPr>
        <w:t xml:space="preserve"> A estrutura mínima de atendimento, </w:t>
      </w:r>
      <w:r w:rsidR="004169FE" w:rsidRPr="001706FA">
        <w:rPr>
          <w:rFonts w:ascii="Times New Roman" w:eastAsia="Calibri" w:hAnsi="Times New Roman" w:cs="Times New Roman"/>
          <w:sz w:val="24"/>
          <w:szCs w:val="24"/>
        </w:rPr>
        <w:t>obedecerá ao</w:t>
      </w:r>
      <w:r w:rsidRPr="001706FA">
        <w:rPr>
          <w:rFonts w:ascii="Times New Roman" w:eastAsia="Calibri" w:hAnsi="Times New Roman" w:cs="Times New Roman"/>
          <w:sz w:val="24"/>
          <w:szCs w:val="24"/>
        </w:rPr>
        <w:t xml:space="preserve"> disposto no Anexo do Termo de Referência, parte integrante deste Edital.</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12.8.</w:t>
      </w:r>
      <w:r w:rsidRPr="001706FA">
        <w:rPr>
          <w:rFonts w:ascii="Times New Roman" w:eastAsia="Calibri" w:hAnsi="Times New Roman" w:cs="Times New Roman"/>
          <w:sz w:val="24"/>
          <w:szCs w:val="24"/>
        </w:rPr>
        <w:t xml:space="preserve"> O Município reserva para si o direito de recusar os serviços executados em desacordo com a ata, devendo estes ser refeitos, às expensas da Contratada, sem que isto lhe agregue direito ao recebimento de adicionais.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12.9.</w:t>
      </w:r>
      <w:r w:rsidRPr="001706FA">
        <w:rPr>
          <w:rFonts w:ascii="Times New Roman" w:eastAsia="Calibri" w:hAnsi="Times New Roman" w:cs="Times New Roman"/>
          <w:sz w:val="24"/>
          <w:szCs w:val="24"/>
        </w:rPr>
        <w:t xml:space="preserve"> O representante do município, anotará em registro próprio todas as ocorrências relacionadas com a execução do objeto, determinando o que for necessário à regularização das faltas ou defeitos observados.</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12.10</w:t>
      </w:r>
      <w:r w:rsidRPr="001706FA">
        <w:rPr>
          <w:rFonts w:ascii="Times New Roman" w:eastAsia="Calibri" w:hAnsi="Times New Roman" w:cs="Times New Roman"/>
          <w:sz w:val="24"/>
          <w:szCs w:val="24"/>
        </w:rPr>
        <w:t xml:space="preserve">. A oficina deverá contar com sistemas eficientes de segurança, que permitam salvaguardar o estado dos veículos que estejam em suas instalações para manutenção.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12.11 </w:t>
      </w:r>
      <w:r w:rsidRPr="001706FA">
        <w:rPr>
          <w:rFonts w:ascii="Times New Roman" w:eastAsia="Calibri" w:hAnsi="Times New Roman" w:cs="Times New Roman"/>
          <w:sz w:val="24"/>
          <w:szCs w:val="24"/>
        </w:rPr>
        <w:t xml:space="preserve">Dispor de estrutura física, com instalações adequadas à legislação pertinente, totalmente murada e protegida por segurança por período integral quando o estabelecimento não estiver em funcionamento, de segunda a domingo, inclusive feriados, sob pena de caracterizar descumprimento contratual;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12.12. </w:t>
      </w:r>
      <w:r w:rsidRPr="001706FA">
        <w:rPr>
          <w:rFonts w:ascii="Times New Roman" w:eastAsia="Calibri" w:hAnsi="Times New Roman" w:cs="Times New Roman"/>
          <w:sz w:val="24"/>
          <w:szCs w:val="24"/>
        </w:rPr>
        <w:t xml:space="preserve">Dispor de técnicos especializados, na quantidade necessária à realização dos serviços e devidamente capacitados/qualificados.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12.13</w:t>
      </w:r>
      <w:r w:rsidRPr="001706FA">
        <w:rPr>
          <w:rFonts w:ascii="Times New Roman" w:eastAsia="Calibri" w:hAnsi="Times New Roman" w:cs="Times New Roman"/>
          <w:sz w:val="24"/>
          <w:szCs w:val="24"/>
        </w:rPr>
        <w:t xml:space="preserve">. Dispor de pecistas/orçamentistas com experiência comprovada, o qual deverá compor o quadro de funcionários;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 xml:space="preserve">12.14. </w:t>
      </w:r>
      <w:r w:rsidRPr="001706FA">
        <w:rPr>
          <w:rFonts w:ascii="Times New Roman" w:eastAsia="Calibri" w:hAnsi="Times New Roman" w:cs="Times New Roman"/>
          <w:sz w:val="24"/>
          <w:szCs w:val="24"/>
        </w:rPr>
        <w:t xml:space="preserve">Dispor de, no mínimo, 02 (dois) elevadores automotivos, por tipo de serviço, capacidades de peso mínima de 4.000 kg, 01 (uma) rampa para caminhões e ônibus, entre outros equipamentos específicos indispensáveis para a adequada prestação dos serviços;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12.15. </w:t>
      </w:r>
      <w:r w:rsidRPr="001706FA">
        <w:rPr>
          <w:rFonts w:ascii="Times New Roman" w:eastAsia="Calibri" w:hAnsi="Times New Roman" w:cs="Times New Roman"/>
          <w:sz w:val="24"/>
          <w:szCs w:val="24"/>
        </w:rPr>
        <w:t xml:space="preserve">Dispor de veículo, próprio ou locado em nome da contratada, apropriado para realização de socorro, pequenos e imediatos reparos, devidamente caracterizado com o nome da licitante e regulamentado frente à legislação de trânsito;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12.16. </w:t>
      </w:r>
      <w:r w:rsidRPr="001706FA">
        <w:rPr>
          <w:rFonts w:ascii="Times New Roman" w:eastAsia="Calibri" w:hAnsi="Times New Roman" w:cs="Times New Roman"/>
          <w:sz w:val="24"/>
          <w:szCs w:val="24"/>
        </w:rPr>
        <w:t xml:space="preserve">Dispor de sistema de orçamentação eletrônica de Fabricante ou equivalente, devidamente homologado pela Federação Nacional das Reparadoras de veículos) com contrato válido ou equivalente;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12.9. </w:t>
      </w:r>
      <w:r w:rsidRPr="001706FA">
        <w:rPr>
          <w:rFonts w:ascii="Times New Roman" w:eastAsia="Calibri" w:hAnsi="Times New Roman" w:cs="Times New Roman"/>
          <w:sz w:val="24"/>
          <w:szCs w:val="24"/>
        </w:rPr>
        <w:t xml:space="preserve">Dispor de aparelho de fax, impressora, computador e linha telefônica;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12.17</w:t>
      </w:r>
      <w:r w:rsidRPr="001706FA">
        <w:rPr>
          <w:rFonts w:ascii="Times New Roman" w:eastAsia="Calibri" w:hAnsi="Times New Roman" w:cs="Times New Roman"/>
          <w:sz w:val="24"/>
          <w:szCs w:val="24"/>
        </w:rPr>
        <w:t xml:space="preserve">. Dispor de estufa e equipamentos para pinturas automotivas, devidamente construída para o escoamento das impurezas;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12.18</w:t>
      </w:r>
      <w:r w:rsidRPr="001706FA">
        <w:rPr>
          <w:rFonts w:ascii="Times New Roman" w:eastAsia="Calibri" w:hAnsi="Times New Roman" w:cs="Times New Roman"/>
          <w:sz w:val="24"/>
          <w:szCs w:val="24"/>
        </w:rPr>
        <w:t xml:space="preserve">. A empresa vencedora deverá manter na oficina, no mínimo, todo o ferramental, máquinas e equipamentos atuais e necessários para a correta execução dos serviços, tais como: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12.18.1. </w:t>
      </w:r>
      <w:r w:rsidRPr="001706FA">
        <w:rPr>
          <w:rFonts w:ascii="Times New Roman" w:eastAsia="Calibri" w:hAnsi="Times New Roman" w:cs="Times New Roman"/>
          <w:sz w:val="24"/>
          <w:szCs w:val="24"/>
        </w:rPr>
        <w:t xml:space="preserve">Elevadores para veículos (passeio e utilitários).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12.18.2</w:t>
      </w:r>
      <w:r w:rsidRPr="001706FA">
        <w:rPr>
          <w:rFonts w:ascii="Times New Roman" w:eastAsia="Calibri" w:hAnsi="Times New Roman" w:cs="Times New Roman"/>
          <w:sz w:val="24"/>
          <w:szCs w:val="24"/>
        </w:rPr>
        <w:t xml:space="preserve">. Ferramentas básicas para mecânica de automóveis (chaves, alicates, etc).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12.18.3</w:t>
      </w:r>
      <w:r w:rsidRPr="001706FA">
        <w:rPr>
          <w:rFonts w:ascii="Times New Roman" w:eastAsia="Calibri" w:hAnsi="Times New Roman" w:cs="Times New Roman"/>
          <w:sz w:val="24"/>
          <w:szCs w:val="24"/>
        </w:rPr>
        <w:t xml:space="preserve">. Macaco para remoção e instalação de câmbio.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12.18.4</w:t>
      </w:r>
      <w:r w:rsidRPr="001706FA">
        <w:rPr>
          <w:rFonts w:ascii="Times New Roman" w:eastAsia="Calibri" w:hAnsi="Times New Roman" w:cs="Times New Roman"/>
          <w:sz w:val="24"/>
          <w:szCs w:val="24"/>
        </w:rPr>
        <w:t xml:space="preserve">. Suporte ou guincho para retirar e instalar motores.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12.18.5. </w:t>
      </w:r>
      <w:r w:rsidRPr="001706FA">
        <w:rPr>
          <w:rFonts w:ascii="Times New Roman" w:eastAsia="Calibri" w:hAnsi="Times New Roman" w:cs="Times New Roman"/>
          <w:sz w:val="24"/>
          <w:szCs w:val="24"/>
        </w:rPr>
        <w:t xml:space="preserve">Ferramentas especiais para substituição de correia dentada.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12.18.6. </w:t>
      </w:r>
      <w:r w:rsidRPr="001706FA">
        <w:rPr>
          <w:rFonts w:ascii="Times New Roman" w:eastAsia="Calibri" w:hAnsi="Times New Roman" w:cs="Times New Roman"/>
          <w:sz w:val="24"/>
          <w:szCs w:val="24"/>
        </w:rPr>
        <w:t xml:space="preserve">Ferramentas especiais para suspensão.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12.18.7</w:t>
      </w:r>
      <w:r w:rsidRPr="001706FA">
        <w:rPr>
          <w:rFonts w:ascii="Times New Roman" w:eastAsia="Calibri" w:hAnsi="Times New Roman" w:cs="Times New Roman"/>
          <w:sz w:val="24"/>
          <w:szCs w:val="24"/>
        </w:rPr>
        <w:t>. Scanner da parte eletrônica que atenda aos veículos da frota (injeção, ABS, imobilizador, transmissão automática, rede can, painel, alarme, air bag).</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12.18.8. </w:t>
      </w:r>
      <w:r w:rsidRPr="001706FA">
        <w:rPr>
          <w:rFonts w:ascii="Times New Roman" w:eastAsia="Calibri" w:hAnsi="Times New Roman" w:cs="Times New Roman"/>
          <w:sz w:val="24"/>
          <w:szCs w:val="24"/>
        </w:rPr>
        <w:t xml:space="preserve">Equipamento para limpeza e sangria automática do sistema de freios.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12.18.9. </w:t>
      </w:r>
      <w:r w:rsidRPr="001706FA">
        <w:rPr>
          <w:rFonts w:ascii="Times New Roman" w:eastAsia="Calibri" w:hAnsi="Times New Roman" w:cs="Times New Roman"/>
          <w:sz w:val="24"/>
          <w:szCs w:val="24"/>
        </w:rPr>
        <w:t xml:space="preserve">Equipamentos para teste e limpeza do sistema de arrefecimento.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12.18.10</w:t>
      </w:r>
      <w:r w:rsidRPr="001706FA">
        <w:rPr>
          <w:rFonts w:ascii="Times New Roman" w:eastAsia="Calibri" w:hAnsi="Times New Roman" w:cs="Times New Roman"/>
          <w:sz w:val="24"/>
          <w:szCs w:val="24"/>
        </w:rPr>
        <w:t xml:space="preserve">. Equipamento para limpeza e sangria de direção hidráulica.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12.18.11</w:t>
      </w:r>
      <w:r w:rsidRPr="001706FA">
        <w:rPr>
          <w:rFonts w:ascii="Times New Roman" w:eastAsia="Calibri" w:hAnsi="Times New Roman" w:cs="Times New Roman"/>
          <w:sz w:val="24"/>
          <w:szCs w:val="24"/>
        </w:rPr>
        <w:t xml:space="preserve">. Outros equipamentos não listados acima, mas que sejam imprescindíveis para a execução dos serviços.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12.18.12</w:t>
      </w:r>
      <w:r w:rsidRPr="001706FA">
        <w:rPr>
          <w:rFonts w:ascii="Times New Roman" w:eastAsia="Calibri" w:hAnsi="Times New Roman" w:cs="Times New Roman"/>
          <w:sz w:val="24"/>
          <w:szCs w:val="24"/>
        </w:rPr>
        <w:t xml:space="preserve">. Ferramentas e equipamentos básicos de funilaria e pintura (compressor, pistolas martelos, alicates, chaves, suportes etc.).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12.18.13</w:t>
      </w:r>
      <w:r w:rsidRPr="001706FA">
        <w:rPr>
          <w:rFonts w:ascii="Times New Roman" w:eastAsia="Calibri" w:hAnsi="Times New Roman" w:cs="Times New Roman"/>
          <w:sz w:val="24"/>
          <w:szCs w:val="24"/>
        </w:rPr>
        <w:t xml:space="preserve">. Aparelho de alinhamento computadorizado.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12.18.14</w:t>
      </w:r>
      <w:r w:rsidRPr="001706FA">
        <w:rPr>
          <w:rFonts w:ascii="Times New Roman" w:eastAsia="Calibri" w:hAnsi="Times New Roman" w:cs="Times New Roman"/>
          <w:sz w:val="24"/>
          <w:szCs w:val="24"/>
        </w:rPr>
        <w:t xml:space="preserve">. Aparelho para balanceamento.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 xml:space="preserve">12.18.15. </w:t>
      </w:r>
      <w:r w:rsidRPr="001706FA">
        <w:rPr>
          <w:rFonts w:ascii="Times New Roman" w:eastAsia="Calibri" w:hAnsi="Times New Roman" w:cs="Times New Roman"/>
          <w:sz w:val="24"/>
          <w:szCs w:val="24"/>
        </w:rPr>
        <w:t xml:space="preserve">Equipamento para cambagem de rodas traseiras e dianteiras.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12.18.16</w:t>
      </w:r>
      <w:r w:rsidRPr="001706FA">
        <w:rPr>
          <w:rFonts w:ascii="Times New Roman" w:eastAsia="Calibri" w:hAnsi="Times New Roman" w:cs="Times New Roman"/>
          <w:sz w:val="24"/>
          <w:szCs w:val="24"/>
        </w:rPr>
        <w:t xml:space="preserve">. Equipamentos para cáster de rodas traseiras e dianteiras.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12.18.17</w:t>
      </w:r>
      <w:r w:rsidRPr="001706FA">
        <w:rPr>
          <w:rFonts w:ascii="Times New Roman" w:eastAsia="Calibri" w:hAnsi="Times New Roman" w:cs="Times New Roman"/>
          <w:sz w:val="24"/>
          <w:szCs w:val="24"/>
        </w:rPr>
        <w:t xml:space="preserve">. Aferidor de cambagem.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12.18.18</w:t>
      </w:r>
      <w:r w:rsidRPr="001706FA">
        <w:rPr>
          <w:rFonts w:ascii="Times New Roman" w:eastAsia="Calibri" w:hAnsi="Times New Roman" w:cs="Times New Roman"/>
          <w:sz w:val="24"/>
          <w:szCs w:val="24"/>
        </w:rPr>
        <w:t xml:space="preserve">. Ferramentas em geral para retifica e substituição de peças em geral.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12.18.19</w:t>
      </w:r>
      <w:r w:rsidRPr="001706FA">
        <w:rPr>
          <w:rFonts w:ascii="Times New Roman" w:eastAsia="Calibri" w:hAnsi="Times New Roman" w:cs="Times New Roman"/>
          <w:sz w:val="24"/>
          <w:szCs w:val="24"/>
        </w:rPr>
        <w:t>. Os serviços deverão ser executados por profissionais qualificados, cuja comprovação da qualificação técnica, poderá ser verificada por Equipe ou Comissão designada pelo Município de</w:t>
      </w:r>
      <w:r w:rsidR="004169FE" w:rsidRPr="001706FA">
        <w:rPr>
          <w:rFonts w:ascii="Times New Roman" w:eastAsia="Calibri" w:hAnsi="Times New Roman" w:cs="Times New Roman"/>
          <w:sz w:val="24"/>
          <w:szCs w:val="24"/>
        </w:rPr>
        <w:t xml:space="preserve"> BARRA DO BUGRES</w:t>
      </w:r>
      <w:r w:rsidRPr="001706FA">
        <w:rPr>
          <w:rFonts w:ascii="Times New Roman" w:eastAsia="Calibri" w:hAnsi="Times New Roman" w:cs="Times New Roman"/>
          <w:sz w:val="24"/>
          <w:szCs w:val="24"/>
        </w:rPr>
        <w:t xml:space="preserve">, durante a vigência do Contrato. </w:t>
      </w:r>
    </w:p>
    <w:p w:rsidR="00AA7B42"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12.19</w:t>
      </w:r>
      <w:r w:rsidRPr="001706FA">
        <w:rPr>
          <w:rFonts w:ascii="Times New Roman" w:eastAsia="Calibri" w:hAnsi="Times New Roman" w:cs="Times New Roman"/>
          <w:sz w:val="24"/>
          <w:szCs w:val="24"/>
        </w:rPr>
        <w:t xml:space="preserve">. Os materiais acima elencados, poderão ser dispensados no caso de motos, quando não couber a utilização de tal equipamento. </w:t>
      </w:r>
    </w:p>
    <w:p w:rsidR="000E5D2D" w:rsidRPr="001706FA" w:rsidRDefault="008F21F9" w:rsidP="00A7262D">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12.20. </w:t>
      </w:r>
      <w:r w:rsidRPr="001706FA">
        <w:rPr>
          <w:rFonts w:ascii="Times New Roman" w:eastAsia="Calibri" w:hAnsi="Times New Roman" w:cs="Times New Roman"/>
          <w:sz w:val="24"/>
          <w:szCs w:val="24"/>
        </w:rPr>
        <w:t>O ferramental estabelecido acima, é somente exemplificativo e não limitativo e único, devendo a empresa equipar-se com outros equipamentos e ferramentas superiores e que atendam, conforme a demanda dos serviços constantes deste Termo de Referência.</w:t>
      </w:r>
    </w:p>
    <w:p w:rsidR="004169FE" w:rsidRPr="001706FA" w:rsidRDefault="004169FE" w:rsidP="00A7262D">
      <w:pPr>
        <w:tabs>
          <w:tab w:val="left" w:pos="142"/>
        </w:tabs>
        <w:spacing w:after="0" w:line="360" w:lineRule="auto"/>
        <w:jc w:val="both"/>
        <w:rPr>
          <w:rFonts w:ascii="Times New Roman" w:eastAsia="Calibri" w:hAnsi="Times New Roman" w:cs="Times New Roman"/>
          <w:sz w:val="24"/>
          <w:szCs w:val="24"/>
        </w:rPr>
      </w:pP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DÉCIMA TERCEIRA – DA FORMA DE PAGAMENTO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13.1</w:t>
      </w:r>
      <w:r w:rsidRPr="001706FA">
        <w:rPr>
          <w:rFonts w:ascii="Times New Roman" w:eastAsia="Calibri" w:hAnsi="Times New Roman" w:cs="Times New Roman"/>
          <w:sz w:val="24"/>
          <w:szCs w:val="24"/>
        </w:rPr>
        <w:t xml:space="preserve">. Após a prestação dos serviços, o </w:t>
      </w:r>
      <w:r w:rsidRPr="001706FA">
        <w:rPr>
          <w:rFonts w:ascii="Times New Roman" w:eastAsia="Calibri" w:hAnsi="Times New Roman" w:cs="Times New Roman"/>
          <w:b/>
          <w:sz w:val="24"/>
          <w:szCs w:val="24"/>
        </w:rPr>
        <w:t xml:space="preserve">FORNECEDOR REGISTRADO </w:t>
      </w:r>
      <w:r w:rsidRPr="001706FA">
        <w:rPr>
          <w:rFonts w:ascii="Times New Roman" w:eastAsia="Calibri" w:hAnsi="Times New Roman" w:cs="Times New Roman"/>
          <w:sz w:val="24"/>
          <w:szCs w:val="24"/>
        </w:rPr>
        <w:t xml:space="preserve">deverá enviar ao CONTRATANTE a Nota Fiscal, correspondente ao volume de serviços prestados para conferência e aprovação, através do servidor responsável legalmente constituído para este fim; </w:t>
      </w:r>
    </w:p>
    <w:p w:rsidR="00AA7B42" w:rsidRPr="001706FA"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13.2</w:t>
      </w:r>
      <w:r w:rsidRPr="001706FA">
        <w:rPr>
          <w:rFonts w:ascii="Times New Roman" w:eastAsia="Calibri" w:hAnsi="Times New Roman" w:cs="Times New Roman"/>
          <w:sz w:val="24"/>
          <w:szCs w:val="24"/>
        </w:rPr>
        <w:t xml:space="preserve">. Pela prestação dos serviços, quando devidamente solicitados, e executados, pagará ao </w:t>
      </w:r>
      <w:r w:rsidRPr="001706FA">
        <w:rPr>
          <w:rFonts w:ascii="Times New Roman" w:eastAsia="Calibri" w:hAnsi="Times New Roman" w:cs="Times New Roman"/>
          <w:b/>
          <w:sz w:val="24"/>
          <w:szCs w:val="24"/>
        </w:rPr>
        <w:t xml:space="preserve">FORNECEDOR REGISTRADO </w:t>
      </w:r>
      <w:r w:rsidRPr="001706FA">
        <w:rPr>
          <w:rFonts w:ascii="Times New Roman" w:eastAsia="Calibri" w:hAnsi="Times New Roman" w:cs="Times New Roman"/>
          <w:sz w:val="24"/>
          <w:szCs w:val="24"/>
        </w:rPr>
        <w:t>o valor constante em sua proposta comercial, sem qualquer ônus ou acréscimo;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13.3. </w:t>
      </w:r>
      <w:r w:rsidRPr="001706FA">
        <w:rPr>
          <w:rFonts w:ascii="Times New Roman" w:eastAsia="Calibri" w:hAnsi="Times New Roman" w:cs="Times New Roman"/>
          <w:sz w:val="24"/>
          <w:szCs w:val="24"/>
        </w:rPr>
        <w:t xml:space="preserve">É concedido um </w:t>
      </w:r>
      <w:r w:rsidRPr="001706FA">
        <w:rPr>
          <w:rFonts w:ascii="Times New Roman" w:eastAsia="Calibri" w:hAnsi="Times New Roman" w:cs="Times New Roman"/>
          <w:b/>
          <w:sz w:val="24"/>
          <w:szCs w:val="24"/>
        </w:rPr>
        <w:t>prazo de 03 (três) dias úteis</w:t>
      </w:r>
      <w:r w:rsidRPr="001706FA">
        <w:rPr>
          <w:rFonts w:ascii="Times New Roman" w:eastAsia="Calibri" w:hAnsi="Times New Roman" w:cs="Times New Roman"/>
          <w:sz w:val="24"/>
          <w:szCs w:val="24"/>
        </w:rPr>
        <w:t xml:space="preserve">, contados da data da protocolização da Nota Fiscal/Fatura perante este Município de </w:t>
      </w:r>
      <w:r w:rsidR="000E5D2D" w:rsidRPr="001706FA">
        <w:rPr>
          <w:rFonts w:ascii="Times New Roman" w:eastAsia="Calibri" w:hAnsi="Times New Roman" w:cs="Times New Roman"/>
          <w:sz w:val="24"/>
          <w:szCs w:val="24"/>
        </w:rPr>
        <w:t>BARRA DO BUGRES</w:t>
      </w:r>
      <w:r w:rsidRPr="001706FA">
        <w:rPr>
          <w:rFonts w:ascii="Times New Roman" w:eastAsia="Calibri" w:hAnsi="Times New Roman" w:cs="Times New Roman"/>
          <w:sz w:val="24"/>
          <w:szCs w:val="24"/>
        </w:rPr>
        <w:t xml:space="preserve"> -MT, para conferência e aprovação do recebimento definitivo do objeto deste Edital.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13.4. </w:t>
      </w:r>
      <w:r w:rsidRPr="001706FA">
        <w:rPr>
          <w:rFonts w:ascii="Times New Roman" w:eastAsia="Calibri" w:hAnsi="Times New Roman" w:cs="Times New Roman"/>
          <w:sz w:val="24"/>
          <w:szCs w:val="24"/>
        </w:rPr>
        <w:t xml:space="preserve">Após o prazo de conferência e aprovação do recebimento definitivo do objeto deste Edital, comprovada a manutenção das exigências da habilitação, as notas fiscais apresentadas e devidamente atestadas, serão encaminhadas à contabilidade/tesouraria para o efetivo pagamento.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13.5. </w:t>
      </w:r>
      <w:r w:rsidRPr="001706FA">
        <w:rPr>
          <w:rFonts w:ascii="Times New Roman" w:eastAsia="Calibri" w:hAnsi="Times New Roman" w:cs="Times New Roman"/>
          <w:sz w:val="24"/>
          <w:szCs w:val="24"/>
        </w:rPr>
        <w:t xml:space="preserve">O pagamento será efetivado </w:t>
      </w:r>
      <w:r w:rsidRPr="001706FA">
        <w:rPr>
          <w:rFonts w:ascii="Times New Roman" w:eastAsia="Calibri" w:hAnsi="Times New Roman" w:cs="Times New Roman"/>
          <w:b/>
          <w:sz w:val="24"/>
          <w:szCs w:val="24"/>
        </w:rPr>
        <w:t>no prazo de até 30 (trinta) dias</w:t>
      </w:r>
      <w:r w:rsidRPr="001706FA">
        <w:rPr>
          <w:rFonts w:ascii="Times New Roman" w:eastAsia="Calibri" w:hAnsi="Times New Roman" w:cs="Times New Roman"/>
          <w:sz w:val="24"/>
          <w:szCs w:val="24"/>
        </w:rPr>
        <w:t xml:space="preserve">, contados da apresentação da fatura, devidamente atestada por parte da Secretaria interessada.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 xml:space="preserve">13.6. </w:t>
      </w:r>
      <w:r w:rsidRPr="001706FA">
        <w:rPr>
          <w:rFonts w:ascii="Times New Roman" w:eastAsia="Calibri" w:hAnsi="Times New Roman" w:cs="Times New Roman"/>
          <w:sz w:val="24"/>
          <w:szCs w:val="24"/>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13.7. </w:t>
      </w:r>
      <w:r w:rsidRPr="001706FA">
        <w:rPr>
          <w:rFonts w:ascii="Times New Roman" w:eastAsia="Calibri" w:hAnsi="Times New Roman" w:cs="Times New Roman"/>
          <w:sz w:val="24"/>
          <w:szCs w:val="24"/>
        </w:rPr>
        <w:t xml:space="preserve">Na ocorrência de rejeição da nota fiscal, motivada por erros ou incorreções, o prazo estipulado no subitem anterior passará a ser contado a partir da data da sua reapresentação.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13.8. </w:t>
      </w:r>
      <w:r w:rsidRPr="001706FA">
        <w:rPr>
          <w:rFonts w:ascii="Times New Roman" w:eastAsia="Calibri" w:hAnsi="Times New Roman" w:cs="Times New Roman"/>
          <w:sz w:val="24"/>
          <w:szCs w:val="24"/>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13.9. </w:t>
      </w:r>
      <w:r w:rsidRPr="001706FA">
        <w:rPr>
          <w:rFonts w:ascii="Times New Roman" w:eastAsia="Calibri" w:hAnsi="Times New Roman" w:cs="Times New Roman"/>
          <w:sz w:val="24"/>
          <w:szCs w:val="24"/>
        </w:rPr>
        <w:t xml:space="preserve">A licitante vencedora deverá, obrigatoriamente, emitir Nota Fiscal/Fatura com CNPJ idêntico ao apresentado para fins de habilitação no certame e consequentemente lançado no instrumento contratual. </w:t>
      </w: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DÉCIMA QUARTA – DA FISCALIZAÇÃO E GERENCIAMENTO DA CONTRATAÇÃO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14.1. </w:t>
      </w:r>
      <w:r w:rsidRPr="001706FA">
        <w:rPr>
          <w:rFonts w:ascii="Times New Roman" w:eastAsia="Calibri" w:hAnsi="Times New Roman" w:cs="Times New Roman"/>
          <w:sz w:val="24"/>
          <w:szCs w:val="24"/>
        </w:rPr>
        <w:t xml:space="preserve">A fiscalização da contratação decorrente do edital, caberá respectivamente à Secretaria Municipal de Administração e demais Secretarias requisitantes, que determinará o que for necessário para regularizar faltas ou defeitos, nos termos do art. 67 da Lei nº 8.666/93 e, na sua falta ou impedimento, pelo seu substituto legal. </w:t>
      </w:r>
    </w:p>
    <w:p w:rsidR="00AA7B42" w:rsidRPr="001706FA"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14.2</w:t>
      </w:r>
      <w:r w:rsidRPr="001706FA">
        <w:rPr>
          <w:rFonts w:ascii="Times New Roman" w:eastAsia="Calibri" w:hAnsi="Times New Roman" w:cs="Times New Roman"/>
          <w:sz w:val="24"/>
          <w:szCs w:val="24"/>
        </w:rPr>
        <w:t xml:space="preserve">. Para fiscalização dos serviços junto a CONTRATADA, serão designados servidores de cada Secretaria, ordenadora da despesa, formalmente nomeados para esse fim.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14.2.1. </w:t>
      </w:r>
      <w:r w:rsidRPr="001706FA">
        <w:rPr>
          <w:rFonts w:ascii="Times New Roman" w:eastAsia="Calibri" w:hAnsi="Times New Roman" w:cs="Times New Roman"/>
          <w:sz w:val="24"/>
          <w:szCs w:val="24"/>
        </w:rPr>
        <w:t xml:space="preserve">Competirá aos responsáveis pela fiscalização acompanhar o fornecimento dos serviços, inclusive observância às quantidades máximas a serem adquiridas, rejeitar os serviços em desacordo com as especificações do edital, bem como, dirimir as dúvidas que surgirem no decorrer do fornecimento, dando ciência de tudo ao licitante adjudicado, conforme art. 67 da Lei n. 8.666/93.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14.3. </w:t>
      </w:r>
      <w:r w:rsidRPr="001706FA">
        <w:rPr>
          <w:rFonts w:ascii="Times New Roman" w:eastAsia="Calibri" w:hAnsi="Times New Roman" w:cs="Times New Roman"/>
          <w:sz w:val="24"/>
          <w:szCs w:val="24"/>
        </w:rPr>
        <w:t xml:space="preserve">Fica reservado à fiscalização, o direito e a autoridade para resolver todo e qualquer caso singular, omisso ou duvidoso não previsto no edital e tudo o mais que se relacione </w:t>
      </w:r>
      <w:r w:rsidRPr="001706FA">
        <w:rPr>
          <w:rFonts w:ascii="Times New Roman" w:eastAsia="Calibri" w:hAnsi="Times New Roman" w:cs="Times New Roman"/>
          <w:sz w:val="24"/>
          <w:szCs w:val="24"/>
        </w:rPr>
        <w:lastRenderedPageBreak/>
        <w:t xml:space="preserve">com o objeto licitado, desde que não acarrete ônus para o Município ou modificação na contratação.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14.4. </w:t>
      </w:r>
      <w:r w:rsidRPr="001706FA">
        <w:rPr>
          <w:rFonts w:ascii="Times New Roman" w:eastAsia="Calibri" w:hAnsi="Times New Roman" w:cs="Times New Roman"/>
          <w:sz w:val="24"/>
          <w:szCs w:val="24"/>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AA7B42" w:rsidRPr="001706FA"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14.5. </w:t>
      </w:r>
      <w:r w:rsidRPr="001706FA">
        <w:rPr>
          <w:rFonts w:ascii="Times New Roman" w:eastAsia="Calibri" w:hAnsi="Times New Roman" w:cs="Times New Roman"/>
          <w:sz w:val="24"/>
          <w:szCs w:val="24"/>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14.6. </w:t>
      </w:r>
      <w:r w:rsidRPr="001706FA">
        <w:rPr>
          <w:rFonts w:ascii="Times New Roman" w:eastAsia="Calibri" w:hAnsi="Times New Roman" w:cs="Times New Roman"/>
          <w:sz w:val="24"/>
          <w:szCs w:val="24"/>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DÉCIMA QUINTA – DAS PENALIDADES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15.1. </w:t>
      </w:r>
      <w:r w:rsidRPr="001706FA">
        <w:rPr>
          <w:rFonts w:ascii="Times New Roman" w:eastAsia="Calibri" w:hAnsi="Times New Roman" w:cs="Times New Roman"/>
          <w:sz w:val="24"/>
          <w:szCs w:val="24"/>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1706FA">
        <w:rPr>
          <w:rFonts w:ascii="Times New Roman" w:eastAsia="Calibri" w:hAnsi="Times New Roman" w:cs="Times New Roman"/>
          <w:b/>
          <w:sz w:val="24"/>
          <w:szCs w:val="24"/>
        </w:rPr>
        <w:t>pelo prazo de até 05 (cinco) anos</w:t>
      </w:r>
      <w:r w:rsidRPr="001706FA">
        <w:rPr>
          <w:rFonts w:ascii="Times New Roman" w:eastAsia="Calibri" w:hAnsi="Times New Roman" w:cs="Times New Roman"/>
          <w:sz w:val="24"/>
          <w:szCs w:val="24"/>
        </w:rPr>
        <w:t xml:space="preserve">, sem prejuízo das multas previstas em edital e no contrato e das demais cominações legais. </w:t>
      </w:r>
    </w:p>
    <w:p w:rsidR="00AA7B42" w:rsidRPr="001706FA" w:rsidRDefault="008F21F9" w:rsidP="00A7262D">
      <w:pPr>
        <w:tabs>
          <w:tab w:val="center" w:pos="4419"/>
          <w:tab w:val="right" w:pos="8838"/>
        </w:tabs>
        <w:spacing w:after="0" w:line="360" w:lineRule="auto"/>
        <w:jc w:val="both"/>
        <w:rPr>
          <w:rFonts w:ascii="Times New Roman" w:eastAsia="Calibri" w:hAnsi="Times New Roman" w:cs="Times New Roman"/>
          <w:b/>
          <w:sz w:val="24"/>
          <w:szCs w:val="24"/>
        </w:rPr>
      </w:pPr>
      <w:r w:rsidRPr="001706FA">
        <w:rPr>
          <w:rFonts w:ascii="Times New Roman" w:eastAsia="Calibri" w:hAnsi="Times New Roman" w:cs="Times New Roman"/>
          <w:b/>
          <w:sz w:val="24"/>
          <w:szCs w:val="24"/>
        </w:rPr>
        <w:t xml:space="preserve">15.2. </w:t>
      </w:r>
      <w:r w:rsidRPr="001706FA">
        <w:rPr>
          <w:rFonts w:ascii="Times New Roman" w:eastAsia="Calibri" w:hAnsi="Times New Roman" w:cs="Times New Roman"/>
          <w:sz w:val="24"/>
          <w:szCs w:val="24"/>
        </w:rPr>
        <w:t xml:space="preserve">O </w:t>
      </w:r>
      <w:r w:rsidRPr="001706FA">
        <w:rPr>
          <w:rFonts w:ascii="Times New Roman" w:eastAsia="Calibri" w:hAnsi="Times New Roman" w:cs="Times New Roman"/>
          <w:b/>
          <w:sz w:val="24"/>
          <w:szCs w:val="24"/>
        </w:rPr>
        <w:t xml:space="preserve">ÓRGÃO GERENCIADOR </w:t>
      </w:r>
      <w:r w:rsidRPr="001706FA">
        <w:rPr>
          <w:rFonts w:ascii="Times New Roman" w:eastAsia="Calibri" w:hAnsi="Times New Roman" w:cs="Times New Roman"/>
          <w:sz w:val="24"/>
          <w:szCs w:val="24"/>
        </w:rPr>
        <w:t xml:space="preserve">poderá ainda, garantida a prévia defesa da licitante vencedora, que deverá ser apresentada </w:t>
      </w:r>
      <w:r w:rsidRPr="001706FA">
        <w:rPr>
          <w:rFonts w:ascii="Times New Roman" w:eastAsia="Calibri" w:hAnsi="Times New Roman" w:cs="Times New Roman"/>
          <w:b/>
          <w:sz w:val="24"/>
          <w:szCs w:val="24"/>
        </w:rPr>
        <w:t>no prazo de 05 (cinco)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e civil, aplicar, as seguintes sanções: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 xml:space="preserve">II) multa </w:t>
      </w:r>
      <w:r w:rsidRPr="001706FA">
        <w:rPr>
          <w:rFonts w:ascii="Times New Roman" w:eastAsia="Calibri" w:hAnsi="Times New Roman" w:cs="Times New Roman"/>
          <w:sz w:val="24"/>
          <w:szCs w:val="24"/>
        </w:rPr>
        <w:t xml:space="preserve">de </w:t>
      </w:r>
      <w:r w:rsidRPr="001706FA">
        <w:rPr>
          <w:rFonts w:ascii="Times New Roman" w:eastAsia="Calibri" w:hAnsi="Times New Roman" w:cs="Times New Roman"/>
          <w:b/>
          <w:sz w:val="24"/>
          <w:szCs w:val="24"/>
        </w:rPr>
        <w:t xml:space="preserve">0,5% (zero vírgula cinco por cento) </w:t>
      </w:r>
      <w:r w:rsidRPr="001706FA">
        <w:rPr>
          <w:rFonts w:ascii="Times New Roman" w:eastAsia="Calibri" w:hAnsi="Times New Roman" w:cs="Times New Roman"/>
          <w:sz w:val="24"/>
          <w:szCs w:val="24"/>
        </w:rPr>
        <w:t xml:space="preserve">por dia, pelo atraso injustificado no fornecimento, sobre o valor da contratação em atraso;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III) multa compensatória/indenizatória </w:t>
      </w:r>
      <w:r w:rsidRPr="001706FA">
        <w:rPr>
          <w:rFonts w:ascii="Times New Roman" w:eastAsia="Calibri" w:hAnsi="Times New Roman" w:cs="Times New Roman"/>
          <w:sz w:val="24"/>
          <w:szCs w:val="24"/>
        </w:rPr>
        <w:t xml:space="preserve">de </w:t>
      </w:r>
      <w:r w:rsidRPr="001706FA">
        <w:rPr>
          <w:rFonts w:ascii="Times New Roman" w:eastAsia="Calibri" w:hAnsi="Times New Roman" w:cs="Times New Roman"/>
          <w:b/>
          <w:sz w:val="24"/>
          <w:szCs w:val="24"/>
        </w:rPr>
        <w:t xml:space="preserve">5% (cinco por cento) </w:t>
      </w:r>
      <w:r w:rsidRPr="001706FA">
        <w:rPr>
          <w:rFonts w:ascii="Times New Roman" w:eastAsia="Calibri" w:hAnsi="Times New Roman" w:cs="Times New Roman"/>
          <w:sz w:val="24"/>
          <w:szCs w:val="24"/>
        </w:rPr>
        <w:t xml:space="preserve">pelo não fornecimento do objeto deste Pregão, calculada sobre o valor remanescente do contrato;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IV)</w:t>
      </w:r>
      <w:r w:rsidRPr="001706FA">
        <w:rPr>
          <w:rFonts w:ascii="Times New Roman" w:eastAsia="Calibri" w:hAnsi="Times New Roman" w:cs="Times New Roman"/>
          <w:sz w:val="24"/>
          <w:szCs w:val="24"/>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V)</w:t>
      </w:r>
      <w:r w:rsidRPr="001706FA">
        <w:rPr>
          <w:rFonts w:ascii="Times New Roman" w:eastAsia="Calibri" w:hAnsi="Times New Roman" w:cs="Times New Roman"/>
          <w:sz w:val="24"/>
          <w:szCs w:val="24"/>
        </w:rPr>
        <w:t xml:space="preserve"> suspensão temporária de participar de licitação e impedimento de contratar com a Prefeitura Municipal de </w:t>
      </w:r>
      <w:r w:rsidR="000E5D2D" w:rsidRPr="001706FA">
        <w:rPr>
          <w:rFonts w:ascii="Times New Roman" w:eastAsia="Calibri" w:hAnsi="Times New Roman" w:cs="Times New Roman"/>
          <w:sz w:val="24"/>
          <w:szCs w:val="24"/>
        </w:rPr>
        <w:t>BARRA DO BUGRES</w:t>
      </w:r>
      <w:r w:rsidRPr="001706FA">
        <w:rPr>
          <w:rFonts w:ascii="Times New Roman" w:eastAsia="Calibri" w:hAnsi="Times New Roman" w:cs="Times New Roman"/>
          <w:sz w:val="24"/>
          <w:szCs w:val="24"/>
        </w:rPr>
        <w:t xml:space="preserve">-MT, pelo prazo de até 02 (dois) anos;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VI)</w:t>
      </w:r>
      <w:r w:rsidRPr="001706FA">
        <w:rPr>
          <w:rFonts w:ascii="Times New Roman" w:eastAsia="Calibri" w:hAnsi="Times New Roman" w:cs="Times New Roman"/>
          <w:sz w:val="24"/>
          <w:szCs w:val="24"/>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VII)</w:t>
      </w:r>
      <w:r w:rsidRPr="001706FA">
        <w:rPr>
          <w:rFonts w:ascii="Times New Roman" w:eastAsia="Calibri" w:hAnsi="Times New Roman" w:cs="Times New Roman"/>
          <w:sz w:val="24"/>
          <w:szCs w:val="24"/>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VIII)</w:t>
      </w:r>
      <w:r w:rsidRPr="001706FA">
        <w:rPr>
          <w:rFonts w:ascii="Times New Roman" w:eastAsia="Calibri" w:hAnsi="Times New Roman" w:cs="Times New Roman"/>
          <w:sz w:val="24"/>
          <w:szCs w:val="24"/>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IX)</w:t>
      </w:r>
      <w:r w:rsidRPr="001706FA">
        <w:rPr>
          <w:rFonts w:ascii="Times New Roman" w:eastAsia="Calibri" w:hAnsi="Times New Roman" w:cs="Times New Roman"/>
          <w:sz w:val="24"/>
          <w:szCs w:val="24"/>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X)</w:t>
      </w:r>
      <w:r w:rsidRPr="001706FA">
        <w:rPr>
          <w:rFonts w:ascii="Times New Roman" w:eastAsia="Calibri" w:hAnsi="Times New Roman" w:cs="Times New Roman"/>
          <w:sz w:val="24"/>
          <w:szCs w:val="24"/>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AA7B42" w:rsidRPr="001706FA" w:rsidRDefault="008F21F9" w:rsidP="00A7262D">
      <w:pPr>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XI)</w:t>
      </w:r>
      <w:r w:rsidRPr="001706FA">
        <w:rPr>
          <w:rFonts w:ascii="Times New Roman" w:eastAsia="Calibri" w:hAnsi="Times New Roman" w:cs="Times New Roman"/>
          <w:sz w:val="24"/>
          <w:szCs w:val="24"/>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XII)</w:t>
      </w:r>
      <w:r w:rsidRPr="001706FA">
        <w:rPr>
          <w:rFonts w:ascii="Times New Roman" w:eastAsia="Calibri" w:hAnsi="Times New Roman" w:cs="Times New Roman"/>
          <w:sz w:val="24"/>
          <w:szCs w:val="24"/>
        </w:rPr>
        <w:t xml:space="preserve"> As sanções acima descritas poderão ser aplicadas cumulativamente, ou não, de acordo com a gravidade da infração;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XIII)</w:t>
      </w:r>
      <w:r w:rsidRPr="001706FA">
        <w:rPr>
          <w:rFonts w:ascii="Times New Roman" w:eastAsia="Calibri" w:hAnsi="Times New Roman" w:cs="Times New Roman"/>
          <w:sz w:val="24"/>
          <w:szCs w:val="24"/>
        </w:rPr>
        <w:t xml:space="preserve"> O valor máximo das multas não poderá exceder, cumulativamente, a 10% (dez por cento) do valor da contratação;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XIV)</w:t>
      </w:r>
      <w:r w:rsidRPr="001706FA">
        <w:rPr>
          <w:rFonts w:ascii="Times New Roman" w:eastAsia="Calibri" w:hAnsi="Times New Roman" w:cs="Times New Roman"/>
          <w:sz w:val="24"/>
          <w:szCs w:val="24"/>
        </w:rPr>
        <w:t xml:space="preserve"> Nenhuma parte será responsável perante a outra pelos atrasos ocasionados por motivo de força maior ou caso fortuito. </w:t>
      </w:r>
    </w:p>
    <w:p w:rsidR="00AA7B42" w:rsidRPr="001706FA"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XV)</w:t>
      </w:r>
      <w:r w:rsidRPr="001706FA">
        <w:rPr>
          <w:rFonts w:ascii="Times New Roman" w:eastAsia="Calibri" w:hAnsi="Times New Roman" w:cs="Times New Roman"/>
          <w:sz w:val="24"/>
          <w:szCs w:val="24"/>
        </w:rPr>
        <w:t xml:space="preserve"> A multa, aplicada após regular processo administrativo, deverá ser recolhida no prazo máximo de 10 (dez) dias, ou ainda, quando for o caso, será cobrada judicialmente.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XVI)</w:t>
      </w:r>
      <w:r w:rsidRPr="001706FA">
        <w:rPr>
          <w:rFonts w:ascii="Times New Roman" w:eastAsia="Calibri" w:hAnsi="Times New Roman" w:cs="Times New Roman"/>
          <w:sz w:val="24"/>
          <w:szCs w:val="24"/>
        </w:rPr>
        <w:t xml:space="preserve"> As sanções previstas neste subitem são autônomas e a aplicação de uma não exclui a de outra e nem impede a sobreposição de outras sanções previstas na Lei Federal nº 8.666/1993, com suas alterações. </w:t>
      </w:r>
    </w:p>
    <w:p w:rsidR="00AA7B42" w:rsidRPr="001706FA"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XVII)</w:t>
      </w:r>
      <w:r w:rsidRPr="001706FA">
        <w:rPr>
          <w:rFonts w:ascii="Times New Roman" w:eastAsia="Calibri" w:hAnsi="Times New Roman" w:cs="Times New Roman"/>
          <w:sz w:val="24"/>
          <w:szCs w:val="24"/>
        </w:rPr>
        <w:t xml:space="preserve"> As penalidades serão aplicadas, garantido sempre o exercício do direito de defesa, após notificação endereçada à Contratada, assegurando-lhe o prazo de 05 (cinco) dias úteis para manifestação e posterior decisão da Autoridade Superior, nos termos da lei.</w:t>
      </w:r>
    </w:p>
    <w:p w:rsidR="00A91E75" w:rsidRPr="001706FA" w:rsidRDefault="00A91E75" w:rsidP="00A7262D">
      <w:pPr>
        <w:tabs>
          <w:tab w:val="center" w:pos="4419"/>
          <w:tab w:val="right" w:pos="8838"/>
        </w:tabs>
        <w:spacing w:after="0" w:line="360" w:lineRule="auto"/>
        <w:jc w:val="both"/>
        <w:rPr>
          <w:rFonts w:ascii="Times New Roman" w:eastAsia="Calibri" w:hAnsi="Times New Roman" w:cs="Times New Roman"/>
          <w:sz w:val="24"/>
          <w:szCs w:val="24"/>
        </w:rPr>
      </w:pP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DÉCIMA SEXTA – DA ADESÃO À ATA DE REGISTRO DE PREÇOS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16.1</w:t>
      </w:r>
      <w:r w:rsidRPr="001706FA">
        <w:rPr>
          <w:rFonts w:ascii="Times New Roman" w:eastAsia="Calibri" w:hAnsi="Times New Roman" w:cs="Times New Roman"/>
          <w:sz w:val="24"/>
          <w:szCs w:val="24"/>
        </w:rPr>
        <w:t xml:space="preserve">. Qualquer órgão ou entidade integrante da Administração Pública poderá utilizar a Ata de Registro de Preços durante sua vigência, desde que manifeste interesse e mediante prévia autorização da Secretaria Municipal de Administração.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16.2</w:t>
      </w:r>
      <w:r w:rsidRPr="001706FA">
        <w:rPr>
          <w:rFonts w:ascii="Times New Roman" w:eastAsia="Calibri" w:hAnsi="Times New Roman" w:cs="Times New Roman"/>
          <w:sz w:val="24"/>
          <w:szCs w:val="24"/>
        </w:rPr>
        <w:t xml:space="preserve">. Caberá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0E5D2D" w:rsidRPr="001706FA">
        <w:rPr>
          <w:rFonts w:ascii="Times New Roman" w:eastAsia="Calibri" w:hAnsi="Times New Roman" w:cs="Times New Roman"/>
          <w:sz w:val="24"/>
          <w:szCs w:val="24"/>
        </w:rPr>
        <w:t>BARRA DO BUGRES</w:t>
      </w:r>
      <w:r w:rsidRPr="001706FA">
        <w:rPr>
          <w:rFonts w:ascii="Times New Roman" w:eastAsia="Calibri" w:hAnsi="Times New Roman" w:cs="Times New Roman"/>
          <w:sz w:val="24"/>
          <w:szCs w:val="24"/>
        </w:rPr>
        <w:t xml:space="preserve"> e órgãos participantes.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16.3</w:t>
      </w:r>
      <w:r w:rsidRPr="001706FA">
        <w:rPr>
          <w:rFonts w:ascii="Times New Roman" w:eastAsia="Calibri" w:hAnsi="Times New Roman" w:cs="Times New Roman"/>
          <w:sz w:val="24"/>
          <w:szCs w:val="24"/>
        </w:rPr>
        <w:t xml:space="preserve">. O quantitativo decorrente da adesão à ata, não poderá exceder, na totalidade, ao quíntuplo do quantitativo de cada item registrado na ata de registro de preços para o município de </w:t>
      </w:r>
      <w:r w:rsidR="000E5D2D" w:rsidRPr="001706FA">
        <w:rPr>
          <w:rFonts w:ascii="Times New Roman" w:eastAsia="Calibri" w:hAnsi="Times New Roman" w:cs="Times New Roman"/>
          <w:sz w:val="24"/>
          <w:szCs w:val="24"/>
        </w:rPr>
        <w:t xml:space="preserve">BARRA DO BUGRES </w:t>
      </w:r>
      <w:r w:rsidRPr="001706FA">
        <w:rPr>
          <w:rFonts w:ascii="Times New Roman" w:eastAsia="Calibri" w:hAnsi="Times New Roman" w:cs="Times New Roman"/>
          <w:sz w:val="24"/>
          <w:szCs w:val="24"/>
        </w:rPr>
        <w:t xml:space="preserve">e órgãos participantes, </w:t>
      </w:r>
      <w:r w:rsidR="004169FE" w:rsidRPr="001706FA">
        <w:rPr>
          <w:rFonts w:ascii="Times New Roman" w:eastAsia="Calibri" w:hAnsi="Times New Roman" w:cs="Times New Roman"/>
          <w:sz w:val="24"/>
          <w:szCs w:val="24"/>
        </w:rPr>
        <w:t>independentemente</w:t>
      </w:r>
      <w:r w:rsidRPr="001706FA">
        <w:rPr>
          <w:rFonts w:ascii="Times New Roman" w:eastAsia="Calibri" w:hAnsi="Times New Roman" w:cs="Times New Roman"/>
          <w:sz w:val="24"/>
          <w:szCs w:val="24"/>
        </w:rPr>
        <w:t xml:space="preserve"> do número de órgãos não participantes que aderirem.</w:t>
      </w:r>
      <w:r w:rsidRPr="001706FA">
        <w:rPr>
          <w:rFonts w:ascii="Times New Roman" w:eastAsia="Calibri" w:hAnsi="Times New Roman" w:cs="Times New Roman"/>
          <w:b/>
          <w:sz w:val="24"/>
          <w:szCs w:val="24"/>
        </w:rPr>
        <w:t xml:space="preserve">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16.4. </w:t>
      </w:r>
      <w:r w:rsidRPr="001706FA">
        <w:rPr>
          <w:rFonts w:ascii="Times New Roman" w:eastAsia="Calibri" w:hAnsi="Times New Roman" w:cs="Times New Roman"/>
          <w:sz w:val="24"/>
          <w:szCs w:val="24"/>
        </w:rPr>
        <w:t xml:space="preserve">O processo de autorização de adesão à Ata de Registro de Preços, será competência do Secretário de Administração, que, somente autorizará adesões que </w:t>
      </w:r>
      <w:r w:rsidR="004169FE" w:rsidRPr="001706FA">
        <w:rPr>
          <w:rFonts w:ascii="Times New Roman" w:eastAsia="Calibri" w:hAnsi="Times New Roman" w:cs="Times New Roman"/>
          <w:sz w:val="24"/>
          <w:szCs w:val="24"/>
        </w:rPr>
        <w:t>obedeçam aos</w:t>
      </w:r>
      <w:r w:rsidRPr="001706FA">
        <w:rPr>
          <w:rFonts w:ascii="Times New Roman" w:eastAsia="Calibri" w:hAnsi="Times New Roman" w:cs="Times New Roman"/>
          <w:sz w:val="24"/>
          <w:szCs w:val="24"/>
        </w:rPr>
        <w:t xml:space="preserve"> seguintes requisitos: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a) </w:t>
      </w:r>
      <w:r w:rsidRPr="001706FA">
        <w:rPr>
          <w:rFonts w:ascii="Times New Roman" w:eastAsia="Calibri" w:hAnsi="Times New Roman" w:cs="Times New Roman"/>
          <w:sz w:val="24"/>
          <w:szCs w:val="24"/>
        </w:rPr>
        <w:t xml:space="preserve">que exista disponibilidade do item solicitado;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b) </w:t>
      </w:r>
      <w:r w:rsidRPr="001706FA">
        <w:rPr>
          <w:rFonts w:ascii="Times New Roman" w:eastAsia="Calibri" w:hAnsi="Times New Roman" w:cs="Times New Roman"/>
          <w:sz w:val="24"/>
          <w:szCs w:val="24"/>
        </w:rPr>
        <w:t xml:space="preserve">que instrua o pedido através de ofício, com as informações necessárias de acordo com a legislação vigente;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16.5</w:t>
      </w:r>
      <w:r w:rsidRPr="001706FA">
        <w:rPr>
          <w:rFonts w:ascii="Times New Roman" w:eastAsia="Calibri" w:hAnsi="Times New Roman" w:cs="Times New Roman"/>
          <w:sz w:val="24"/>
          <w:szCs w:val="24"/>
        </w:rPr>
        <w:t xml:space="preserve">. Para instrução do pedido de que trata a alínea “b”, além das exigências constantes para o processo de autorização de adesão deverá ainda, conter as seguintes informações: </w:t>
      </w:r>
    </w:p>
    <w:p w:rsidR="00AA7B42" w:rsidRPr="001706FA" w:rsidRDefault="008F21F9" w:rsidP="00A7262D">
      <w:pPr>
        <w:spacing w:after="1"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a) </w:t>
      </w:r>
      <w:r w:rsidRPr="001706FA">
        <w:rPr>
          <w:rFonts w:ascii="Times New Roman" w:eastAsia="Calibri" w:hAnsi="Times New Roman" w:cs="Times New Roman"/>
          <w:sz w:val="24"/>
          <w:szCs w:val="24"/>
        </w:rPr>
        <w:t xml:space="preserve">número da ata e seu objeto; </w:t>
      </w:r>
    </w:p>
    <w:p w:rsidR="00AA7B42" w:rsidRPr="001706FA" w:rsidRDefault="008F21F9" w:rsidP="00A7262D">
      <w:pPr>
        <w:spacing w:after="1"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b) </w:t>
      </w:r>
      <w:r w:rsidRPr="001706FA">
        <w:rPr>
          <w:rFonts w:ascii="Times New Roman" w:eastAsia="Calibri" w:hAnsi="Times New Roman" w:cs="Times New Roman"/>
          <w:sz w:val="24"/>
          <w:szCs w:val="24"/>
        </w:rPr>
        <w:t xml:space="preserve">quantidade contratada; </w:t>
      </w:r>
    </w:p>
    <w:p w:rsidR="00AA7B42" w:rsidRPr="001706FA" w:rsidRDefault="008F21F9" w:rsidP="00A7262D">
      <w:pPr>
        <w:spacing w:after="1"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c) </w:t>
      </w:r>
      <w:r w:rsidRPr="001706FA">
        <w:rPr>
          <w:rFonts w:ascii="Times New Roman" w:eastAsia="Calibri" w:hAnsi="Times New Roman" w:cs="Times New Roman"/>
          <w:sz w:val="24"/>
          <w:szCs w:val="24"/>
        </w:rPr>
        <w:t xml:space="preserve">justificativa da necessidade de contratação do item solicitado; </w:t>
      </w:r>
    </w:p>
    <w:p w:rsidR="00AA7B42" w:rsidRPr="001706FA" w:rsidRDefault="008F21F9" w:rsidP="00A7262D">
      <w:pPr>
        <w:spacing w:after="1"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d) </w:t>
      </w:r>
      <w:r w:rsidRPr="001706FA">
        <w:rPr>
          <w:rFonts w:ascii="Times New Roman" w:eastAsia="Calibri" w:hAnsi="Times New Roman" w:cs="Times New Roman"/>
          <w:sz w:val="24"/>
          <w:szCs w:val="24"/>
        </w:rPr>
        <w:t xml:space="preserve">nome, cargo, telefone e setor do responsável pelo pedido de adesão à ata de registro de preço, para possíveis contatos; </w:t>
      </w:r>
    </w:p>
    <w:p w:rsidR="00AA7B42" w:rsidRPr="001706FA" w:rsidRDefault="008F21F9" w:rsidP="00A7262D">
      <w:pPr>
        <w:spacing w:after="1"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e) </w:t>
      </w:r>
      <w:r w:rsidRPr="001706FA">
        <w:rPr>
          <w:rFonts w:ascii="Times New Roman" w:eastAsia="Calibri" w:hAnsi="Times New Roman" w:cs="Times New Roman"/>
          <w:sz w:val="24"/>
          <w:szCs w:val="24"/>
        </w:rPr>
        <w:t xml:space="preserve">quantidades e itens aderidos anteriormente na referida ata; </w:t>
      </w:r>
    </w:p>
    <w:p w:rsidR="00AA7B42" w:rsidRPr="001706FA" w:rsidRDefault="008F21F9" w:rsidP="00A7262D">
      <w:pPr>
        <w:spacing w:after="1"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f) </w:t>
      </w:r>
      <w:r w:rsidRPr="001706FA">
        <w:rPr>
          <w:rFonts w:ascii="Times New Roman" w:eastAsia="Calibri" w:hAnsi="Times New Roman" w:cs="Times New Roman"/>
          <w:sz w:val="24"/>
          <w:szCs w:val="24"/>
        </w:rPr>
        <w:t xml:space="preserve">carta de concordância do fornecedor ou prestador do serviço;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g) </w:t>
      </w:r>
      <w:r w:rsidRPr="001706FA">
        <w:rPr>
          <w:rFonts w:ascii="Times New Roman" w:eastAsia="Calibri" w:hAnsi="Times New Roman" w:cs="Times New Roman"/>
          <w:sz w:val="24"/>
          <w:szCs w:val="24"/>
        </w:rPr>
        <w:t xml:space="preserve">justificativa da vantajosidade;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lastRenderedPageBreak/>
        <w:t xml:space="preserve">16.6. </w:t>
      </w:r>
      <w:r w:rsidRPr="001706FA">
        <w:rPr>
          <w:rFonts w:ascii="Times New Roman" w:eastAsia="Calibri" w:hAnsi="Times New Roman" w:cs="Times New Roman"/>
          <w:sz w:val="24"/>
          <w:szCs w:val="24"/>
        </w:rPr>
        <w:t xml:space="preserve">Cumpridos os requisitos formais para o processo de adesão à Ata de registro de preços, somente após parecer jurídico favorável a adesão, a Administração Municipal autorizará o pedido de adesão.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16.7. </w:t>
      </w:r>
      <w:r w:rsidRPr="001706FA">
        <w:rPr>
          <w:rFonts w:ascii="Times New Roman" w:eastAsia="Calibri" w:hAnsi="Times New Roman" w:cs="Times New Roman"/>
          <w:sz w:val="24"/>
          <w:szCs w:val="24"/>
        </w:rPr>
        <w:t xml:space="preserve">As solicitações deverão ser encaminhadas ao Órgão Gerenciador, Prefeitura Municipal de </w:t>
      </w:r>
      <w:r w:rsidR="000E5D2D" w:rsidRPr="001706FA">
        <w:rPr>
          <w:rFonts w:ascii="Times New Roman" w:eastAsia="Calibri" w:hAnsi="Times New Roman" w:cs="Times New Roman"/>
          <w:sz w:val="24"/>
          <w:szCs w:val="24"/>
        </w:rPr>
        <w:t>BARRA DO BUGRES</w:t>
      </w:r>
      <w:r w:rsidRPr="001706FA">
        <w:rPr>
          <w:rFonts w:ascii="Times New Roman" w:eastAsia="Calibri" w:hAnsi="Times New Roman" w:cs="Times New Roman"/>
          <w:sz w:val="24"/>
          <w:szCs w:val="24"/>
        </w:rPr>
        <w:t xml:space="preserve">, por meio do Setor de Licitações através do e-mail </w:t>
      </w:r>
      <w:hyperlink r:id="rId24" w:history="1">
        <w:r w:rsidR="004169FE" w:rsidRPr="001706FA">
          <w:rPr>
            <w:rStyle w:val="Hyperlink"/>
            <w:rFonts w:ascii="Times New Roman" w:eastAsia="Calibri" w:hAnsi="Times New Roman"/>
            <w:b/>
            <w:sz w:val="24"/>
            <w:szCs w:val="24"/>
          </w:rPr>
          <w:t>licitacao@barradobugres.mt.gov.br</w:t>
        </w:r>
      </w:hyperlink>
      <w:r w:rsidR="004169FE" w:rsidRPr="001706FA">
        <w:rPr>
          <w:rFonts w:ascii="Times New Roman" w:eastAsia="Calibri" w:hAnsi="Times New Roman" w:cs="Times New Roman"/>
          <w:b/>
          <w:sz w:val="24"/>
          <w:szCs w:val="24"/>
        </w:rPr>
        <w:t xml:space="preserve"> </w:t>
      </w: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DÉCIMA SÉTIMA – DAS DISPOSIÇÕES GERAIS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17.1</w:t>
      </w:r>
      <w:r w:rsidRPr="001706FA">
        <w:rPr>
          <w:rFonts w:ascii="Times New Roman" w:eastAsia="Calibri" w:hAnsi="Times New Roman" w:cs="Times New Roman"/>
          <w:sz w:val="24"/>
          <w:szCs w:val="24"/>
        </w:rPr>
        <w:t xml:space="preserve">. </w:t>
      </w:r>
      <w:r w:rsidR="004169FE" w:rsidRPr="001706FA">
        <w:rPr>
          <w:rFonts w:ascii="Times New Roman" w:eastAsia="Calibri" w:hAnsi="Times New Roman" w:cs="Times New Roman"/>
          <w:sz w:val="24"/>
          <w:szCs w:val="24"/>
        </w:rPr>
        <w:t>Independentemente</w:t>
      </w:r>
      <w:r w:rsidRPr="001706FA">
        <w:rPr>
          <w:rFonts w:ascii="Times New Roman" w:eastAsia="Calibri" w:hAnsi="Times New Roman" w:cs="Times New Roman"/>
          <w:sz w:val="24"/>
          <w:szCs w:val="24"/>
        </w:rPr>
        <w:t xml:space="preserve"> de sua transcrição, o edital e seus anexos, principalmente a proposta de preço e os documentos da proposta e da habilitação apresentados pelo </w:t>
      </w:r>
      <w:r w:rsidRPr="001706FA">
        <w:rPr>
          <w:rFonts w:ascii="Times New Roman" w:eastAsia="Calibri" w:hAnsi="Times New Roman" w:cs="Times New Roman"/>
          <w:b/>
          <w:sz w:val="24"/>
          <w:szCs w:val="24"/>
        </w:rPr>
        <w:t xml:space="preserve">FORNECEDOR REGISTRADO </w:t>
      </w:r>
      <w:r w:rsidRPr="001706FA">
        <w:rPr>
          <w:rFonts w:ascii="Times New Roman" w:eastAsia="Calibri" w:hAnsi="Times New Roman" w:cs="Times New Roman"/>
          <w:sz w:val="24"/>
          <w:szCs w:val="24"/>
        </w:rPr>
        <w:t xml:space="preserve">no pregão farão parte desta Ata de Registro de Preços.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17.2. </w:t>
      </w:r>
      <w:r w:rsidRPr="001706FA">
        <w:rPr>
          <w:rFonts w:ascii="Times New Roman" w:eastAsia="Calibri" w:hAnsi="Times New Roman" w:cs="Times New Roman"/>
          <w:sz w:val="24"/>
          <w:szCs w:val="24"/>
        </w:rPr>
        <w:t xml:space="preserve">Aos casos omissos aplicar-se-ão as demais disposições constantes da Lei n.º 10.520/2002, do Decreto n.º 034/2011 e da Lei 8.666/93, e demais normas aplicáveis a espécie.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17.2.1</w:t>
      </w:r>
      <w:r w:rsidRPr="001706FA">
        <w:rPr>
          <w:rFonts w:ascii="Times New Roman" w:eastAsia="Calibri" w:hAnsi="Times New Roman" w:cs="Times New Roman"/>
          <w:sz w:val="24"/>
          <w:szCs w:val="24"/>
        </w:rPr>
        <w:t xml:space="preserve">. As partes ficam, ainda, adstritas às seguintes disposições: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a) </w:t>
      </w:r>
      <w:r w:rsidRPr="001706FA">
        <w:rPr>
          <w:rFonts w:ascii="Times New Roman" w:eastAsia="Calibri" w:hAnsi="Times New Roman" w:cs="Times New Roman"/>
          <w:sz w:val="24"/>
          <w:szCs w:val="24"/>
        </w:rPr>
        <w:t xml:space="preserve">todas as alterações que se fizerem necessárias serão registradas por intermédio de lavratura de termo aditivo à presente Ata de Registro de Preços.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b) </w:t>
      </w:r>
      <w:r w:rsidRPr="001706FA">
        <w:rPr>
          <w:rFonts w:ascii="Times New Roman" w:eastAsia="Calibri" w:hAnsi="Times New Roman" w:cs="Times New Roman"/>
          <w:sz w:val="24"/>
          <w:szCs w:val="24"/>
        </w:rPr>
        <w:t xml:space="preserve">é vedado caucionar ou utilizar o contrato decorrente do presente registro para qualquer operação financeira. </w:t>
      </w: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DÉCIMA OITAVA – DA DOTAÇÃO ORÇAMENTÁRIA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18.1. </w:t>
      </w:r>
      <w:r w:rsidRPr="001706FA">
        <w:rPr>
          <w:rFonts w:ascii="Times New Roman" w:eastAsia="Calibri" w:hAnsi="Times New Roman" w:cs="Times New Roman"/>
          <w:sz w:val="24"/>
          <w:szCs w:val="24"/>
        </w:rPr>
        <w:t xml:space="preserve">As despesas decorrentes da presente licitação correrão com recursos do Tesouro Municipal, consignados no Orçamento do Poder Executivo, cuja programação é a seguinte: </w:t>
      </w:r>
    </w:p>
    <w:p w:rsidR="008A639F" w:rsidRPr="001706FA" w:rsidRDefault="005D6961" w:rsidP="005D6961">
      <w:pPr>
        <w:tabs>
          <w:tab w:val="left" w:pos="142"/>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SECRETARIA MUNICIPAL DE SAUDE</w:t>
      </w:r>
    </w:p>
    <w:p w:rsidR="008A639F" w:rsidRPr="001706FA" w:rsidRDefault="008A639F" w:rsidP="008A639F">
      <w:pPr>
        <w:tabs>
          <w:tab w:val="left" w:pos="142"/>
        </w:tabs>
        <w:spacing w:after="0" w:line="360" w:lineRule="auto"/>
        <w:jc w:val="both"/>
        <w:rPr>
          <w:rFonts w:ascii="Times New Roman" w:eastAsia="Calibri" w:hAnsi="Times New Roman" w:cs="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8046"/>
      </w:tblGrid>
      <w:tr w:rsidR="005D6961" w:rsidRPr="001706FA" w:rsidTr="005D6961">
        <w:trPr>
          <w:trHeight w:val="1"/>
        </w:trPr>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1706FA" w:rsidRDefault="005D6961" w:rsidP="005D6961">
            <w:pPr>
              <w:tabs>
                <w:tab w:val="left" w:pos="142"/>
                <w:tab w:val="right" w:pos="6273"/>
              </w:tabs>
              <w:spacing w:before="100" w:after="1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DOTAÇAO                                                         FONTE</w:t>
            </w:r>
          </w:p>
        </w:tc>
      </w:tr>
      <w:tr w:rsidR="005D6961" w:rsidRPr="001706FA" w:rsidTr="005D69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1706FA" w:rsidRDefault="00A91E75" w:rsidP="005D6961">
            <w:pPr>
              <w:tabs>
                <w:tab w:val="left" w:pos="142"/>
              </w:tabs>
              <w:spacing w:before="100" w:after="1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12.001.0.0.04.122.8060.2053.3.3.90.39.00.00.0100000000</w:t>
            </w:r>
          </w:p>
        </w:tc>
      </w:tr>
    </w:tbl>
    <w:p w:rsidR="008A639F" w:rsidRPr="001706FA" w:rsidRDefault="008A639F" w:rsidP="00A7262D">
      <w:pPr>
        <w:spacing w:after="200" w:line="360" w:lineRule="auto"/>
        <w:jc w:val="both"/>
        <w:rPr>
          <w:rFonts w:ascii="Times New Roman" w:eastAsia="Calibri" w:hAnsi="Times New Roman" w:cs="Times New Roman"/>
          <w:sz w:val="24"/>
          <w:szCs w:val="24"/>
        </w:rPr>
      </w:pPr>
    </w:p>
    <w:p w:rsidR="00AA7B42" w:rsidRPr="001706FA"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1706FA">
        <w:rPr>
          <w:rFonts w:ascii="Times New Roman" w:eastAsia="Calibri" w:hAnsi="Times New Roman" w:cs="Times New Roman"/>
          <w:b/>
          <w:sz w:val="24"/>
          <w:szCs w:val="24"/>
          <w:shd w:val="clear" w:color="auto" w:fill="BFBFBF"/>
        </w:rPr>
        <w:t>CLÁUSULA DÉCIMA NONA – DA AUTORIZAÇÃO PARA AQUISIÇÃO E EMISSÃO DAS ORDENS DE FORNECIMENTO</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18.1 </w:t>
      </w:r>
      <w:r w:rsidRPr="001706FA">
        <w:rPr>
          <w:rFonts w:ascii="Times New Roman" w:eastAsia="Calibri" w:hAnsi="Times New Roman" w:cs="Times New Roman"/>
          <w:sz w:val="24"/>
          <w:szCs w:val="24"/>
        </w:rPr>
        <w:t>As aquisições do objeto da presente Ata de Registro de Preços serão autorizadas, caso a caso, pelo Ordenador de Despesas da prefeitura municipal de</w:t>
      </w:r>
      <w:r w:rsidR="000E5D2D" w:rsidRPr="001706FA">
        <w:rPr>
          <w:rFonts w:ascii="Times New Roman" w:eastAsia="Calibri" w:hAnsi="Times New Roman" w:cs="Times New Roman"/>
          <w:sz w:val="24"/>
          <w:szCs w:val="24"/>
        </w:rPr>
        <w:t xml:space="preserve"> BARRA DO BUGRES</w:t>
      </w:r>
      <w:r w:rsidRPr="001706FA">
        <w:rPr>
          <w:rFonts w:ascii="Times New Roman" w:eastAsia="Calibri" w:hAnsi="Times New Roman" w:cs="Times New Roman"/>
          <w:sz w:val="24"/>
          <w:szCs w:val="24"/>
        </w:rPr>
        <w:t>.</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18.2 </w:t>
      </w:r>
      <w:r w:rsidRPr="001706FA">
        <w:rPr>
          <w:rFonts w:ascii="Times New Roman" w:eastAsia="Calibri" w:hAnsi="Times New Roman" w:cs="Times New Roman"/>
          <w:sz w:val="24"/>
          <w:szCs w:val="24"/>
        </w:rPr>
        <w:t>A emissão das autorizações de fornecimento, sua retificação ou cancelamento, total ou parcial serão igualmente autorizados pelo órgão requisitante.</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18.3 </w:t>
      </w:r>
      <w:r w:rsidRPr="001706FA">
        <w:rPr>
          <w:rFonts w:ascii="Times New Roman" w:eastAsia="Calibri" w:hAnsi="Times New Roman" w:cs="Times New Roman"/>
          <w:sz w:val="24"/>
          <w:szCs w:val="24"/>
        </w:rPr>
        <w:t>Durante o prazo de validade da Ata de Registro de Preços, a prefeitura municipal de Nova Olímpia poderá ou não contratar o objeto deste Pregão.</w:t>
      </w:r>
    </w:p>
    <w:p w:rsidR="00AA7B42" w:rsidRPr="001706FA" w:rsidRDefault="008F21F9" w:rsidP="00A7262D">
      <w:pPr>
        <w:spacing w:after="200" w:line="360" w:lineRule="auto"/>
        <w:jc w:val="both"/>
        <w:rPr>
          <w:rFonts w:ascii="Times New Roman" w:eastAsia="Calibri" w:hAnsi="Times New Roman" w:cs="Times New Roman"/>
          <w:b/>
          <w:sz w:val="24"/>
          <w:szCs w:val="24"/>
          <w:shd w:val="clear" w:color="auto" w:fill="BFBFBF"/>
        </w:rPr>
      </w:pPr>
      <w:r w:rsidRPr="001706FA">
        <w:rPr>
          <w:rFonts w:ascii="Times New Roman" w:eastAsia="Calibri" w:hAnsi="Times New Roman" w:cs="Times New Roman"/>
          <w:b/>
          <w:sz w:val="24"/>
          <w:szCs w:val="24"/>
          <w:shd w:val="clear" w:color="auto" w:fill="BFBFBF"/>
        </w:rPr>
        <w:t>CLAUSULA VIGESIMA- DOS CASOS OMISSOS</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20.1.</w:t>
      </w:r>
      <w:r w:rsidRPr="001706FA">
        <w:rPr>
          <w:rFonts w:ascii="Times New Roman" w:eastAsia="Calibri" w:hAnsi="Times New Roman" w:cs="Times New Roman"/>
          <w:sz w:val="24"/>
          <w:szCs w:val="24"/>
        </w:rPr>
        <w:t xml:space="preserve"> Os casos omissos ou situações não explicitadas nas cláusulas deste Contrato serão decididos pela CONTRATANTE, segundo as disposições contidas na Lei nº 8.666, de 1993, Art. art. 55, inciso XII subsidiariamente, Lei 10520/bem como nos demais regulamentos e normas administrativas federais, que fazem parte integrante deste Contrato, independentemente de suas transcrições.</w:t>
      </w:r>
    </w:p>
    <w:p w:rsidR="00AA7B42" w:rsidRPr="001706FA" w:rsidRDefault="008F21F9" w:rsidP="00A7262D">
      <w:pPr>
        <w:spacing w:after="200" w:line="360" w:lineRule="auto"/>
        <w:jc w:val="both"/>
        <w:rPr>
          <w:rFonts w:ascii="Times New Roman" w:eastAsia="Calibri" w:hAnsi="Times New Roman" w:cs="Times New Roman"/>
          <w:sz w:val="24"/>
          <w:szCs w:val="24"/>
          <w:shd w:val="clear" w:color="auto" w:fill="BFBFBF"/>
        </w:rPr>
      </w:pPr>
      <w:r w:rsidRPr="001706FA">
        <w:rPr>
          <w:rFonts w:ascii="Times New Roman" w:eastAsia="Calibri" w:hAnsi="Times New Roman" w:cs="Times New Roman"/>
          <w:b/>
          <w:sz w:val="24"/>
          <w:szCs w:val="24"/>
          <w:shd w:val="clear" w:color="auto" w:fill="BFBFBF"/>
        </w:rPr>
        <w:t xml:space="preserve">CLÁUSULA VIGÉSIMA PRIMEIRA – DO FORO </w:t>
      </w:r>
    </w:p>
    <w:p w:rsidR="00AA7B42" w:rsidRPr="001706FA" w:rsidRDefault="008F21F9" w:rsidP="00A7262D">
      <w:pPr>
        <w:spacing w:after="200" w:line="360" w:lineRule="auto"/>
        <w:jc w:val="both"/>
        <w:rPr>
          <w:rFonts w:ascii="Times New Roman" w:eastAsia="Calibri" w:hAnsi="Times New Roman" w:cs="Times New Roman"/>
          <w:sz w:val="24"/>
          <w:szCs w:val="24"/>
        </w:rPr>
      </w:pPr>
      <w:r w:rsidRPr="001706FA">
        <w:rPr>
          <w:rFonts w:ascii="Times New Roman" w:eastAsia="Calibri" w:hAnsi="Times New Roman" w:cs="Times New Roman"/>
          <w:b/>
          <w:sz w:val="24"/>
          <w:szCs w:val="24"/>
        </w:rPr>
        <w:t xml:space="preserve">21.1. </w:t>
      </w:r>
      <w:r w:rsidRPr="001706FA">
        <w:rPr>
          <w:rFonts w:ascii="Times New Roman" w:eastAsia="Calibri" w:hAnsi="Times New Roman" w:cs="Times New Roman"/>
          <w:sz w:val="24"/>
          <w:szCs w:val="24"/>
        </w:rPr>
        <w:t xml:space="preserve">Para dirimir, na esfera judicial, as questões oriundas da presente Ata de Registro de Preços será competente o foro da Comarca de </w:t>
      </w:r>
      <w:r w:rsidR="000E5D2D" w:rsidRPr="001706FA">
        <w:rPr>
          <w:rFonts w:ascii="Times New Roman" w:eastAsia="Calibri" w:hAnsi="Times New Roman" w:cs="Times New Roman"/>
          <w:sz w:val="24"/>
          <w:szCs w:val="24"/>
        </w:rPr>
        <w:t xml:space="preserve">BARRA DO BUGRES </w:t>
      </w:r>
      <w:r w:rsidRPr="001706FA">
        <w:rPr>
          <w:rFonts w:ascii="Times New Roman" w:eastAsia="Calibri" w:hAnsi="Times New Roman" w:cs="Times New Roman"/>
          <w:sz w:val="24"/>
          <w:szCs w:val="24"/>
        </w:rPr>
        <w:t xml:space="preserve">-MT. </w:t>
      </w:r>
    </w:p>
    <w:p w:rsidR="00AA7B42" w:rsidRPr="001706FA"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1706FA">
        <w:rPr>
          <w:rFonts w:ascii="Times New Roman" w:eastAsia="Calibri" w:hAnsi="Times New Roman" w:cs="Times New Roman"/>
          <w:sz w:val="24"/>
          <w:szCs w:val="24"/>
        </w:rPr>
        <w:t xml:space="preserve">E para firmeza e como prova de assim haverem, entre si, ajustado, foi lavrada a presente ata de registro de preços que, lida e achada conforme, é assinada em </w:t>
      </w:r>
      <w:r w:rsidRPr="001706FA">
        <w:rPr>
          <w:rFonts w:ascii="Times New Roman" w:eastAsia="Calibri" w:hAnsi="Times New Roman" w:cs="Times New Roman"/>
          <w:b/>
          <w:sz w:val="24"/>
          <w:szCs w:val="24"/>
        </w:rPr>
        <w:t>02 (duas) vias</w:t>
      </w:r>
      <w:r w:rsidRPr="001706FA">
        <w:rPr>
          <w:rFonts w:ascii="Times New Roman" w:eastAsia="Calibri" w:hAnsi="Times New Roman" w:cs="Times New Roman"/>
          <w:sz w:val="24"/>
          <w:szCs w:val="24"/>
        </w:rPr>
        <w:t>, de igual teor e forma, pelos signatários deste instrumento e pelas testemunhas abaixo nomeadas, tendo sido arquivada uma via no Departamento de Licitação.</w:t>
      </w:r>
    </w:p>
    <w:p w:rsidR="000E5D2D" w:rsidRPr="001706FA" w:rsidRDefault="000E5D2D" w:rsidP="00A7262D">
      <w:pPr>
        <w:tabs>
          <w:tab w:val="center" w:pos="4419"/>
          <w:tab w:val="right" w:pos="8838"/>
        </w:tabs>
        <w:spacing w:after="0" w:line="360" w:lineRule="auto"/>
        <w:jc w:val="both"/>
        <w:rPr>
          <w:rFonts w:ascii="Times New Roman" w:eastAsia="Calibri" w:hAnsi="Times New Roman" w:cs="Times New Roman"/>
          <w:sz w:val="24"/>
          <w:szCs w:val="24"/>
        </w:rPr>
      </w:pPr>
    </w:p>
    <w:p w:rsidR="000E5D2D" w:rsidRPr="001706FA"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r w:rsidRPr="001706FA">
        <w:rPr>
          <w:rFonts w:ascii="Times New Roman" w:hAnsi="Times New Roman" w:cs="Times New Roman"/>
          <w:b/>
          <w:bCs/>
          <w:color w:val="000000"/>
          <w:sz w:val="24"/>
          <w:szCs w:val="24"/>
          <w:lang w:eastAsia="en-US"/>
        </w:rPr>
        <w:t>BARRA DO BUGRES</w:t>
      </w:r>
      <w:r w:rsidRPr="001706FA">
        <w:rPr>
          <w:rFonts w:ascii="Times New Roman" w:hAnsi="Times New Roman" w:cs="Times New Roman"/>
          <w:color w:val="000000"/>
          <w:sz w:val="24"/>
          <w:szCs w:val="24"/>
          <w:lang w:eastAsia="en-US"/>
        </w:rPr>
        <w:t xml:space="preserve"> – MT, de ......... de ...................... de 2021. </w:t>
      </w:r>
    </w:p>
    <w:p w:rsidR="000E5D2D" w:rsidRPr="001706FA"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r w:rsidRPr="001706FA">
        <w:rPr>
          <w:rFonts w:ascii="Times New Roman" w:hAnsi="Times New Roman" w:cs="Times New Roman"/>
          <w:color w:val="000000"/>
          <w:sz w:val="24"/>
          <w:szCs w:val="24"/>
          <w:lang w:eastAsia="en-US"/>
        </w:rPr>
        <w:t xml:space="preserve">________________________________________ </w:t>
      </w:r>
    </w:p>
    <w:p w:rsidR="000E5D2D" w:rsidRPr="001706FA" w:rsidRDefault="000E5D2D" w:rsidP="000E5D2D">
      <w:pPr>
        <w:autoSpaceDE w:val="0"/>
        <w:autoSpaceDN w:val="0"/>
        <w:adjustRightInd w:val="0"/>
        <w:spacing w:line="360" w:lineRule="auto"/>
        <w:jc w:val="both"/>
        <w:rPr>
          <w:rFonts w:ascii="Times New Roman" w:hAnsi="Times New Roman" w:cs="Times New Roman"/>
          <w:b/>
          <w:bCs/>
          <w:color w:val="000000"/>
          <w:sz w:val="24"/>
          <w:szCs w:val="24"/>
          <w:lang w:eastAsia="en-US"/>
        </w:rPr>
      </w:pPr>
      <w:r w:rsidRPr="001706FA">
        <w:rPr>
          <w:rFonts w:ascii="Times New Roman" w:hAnsi="Times New Roman" w:cs="Times New Roman"/>
          <w:b/>
          <w:bCs/>
          <w:color w:val="000000"/>
          <w:sz w:val="24"/>
          <w:szCs w:val="24"/>
          <w:lang w:eastAsia="en-US"/>
        </w:rPr>
        <w:t>ORGAO GERENCIADOR</w:t>
      </w:r>
    </w:p>
    <w:p w:rsidR="000E5D2D" w:rsidRPr="001706FA"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r w:rsidRPr="001706FA">
        <w:rPr>
          <w:rFonts w:ascii="Times New Roman" w:hAnsi="Times New Roman" w:cs="Times New Roman"/>
          <w:color w:val="000000"/>
          <w:sz w:val="24"/>
          <w:szCs w:val="24"/>
          <w:lang w:eastAsia="en-US"/>
        </w:rPr>
        <w:lastRenderedPageBreak/>
        <w:t xml:space="preserve">_____________________________ </w:t>
      </w:r>
    </w:p>
    <w:p w:rsidR="000E5D2D" w:rsidRPr="001706FA" w:rsidRDefault="000E5D2D" w:rsidP="000E5D2D">
      <w:pPr>
        <w:autoSpaceDE w:val="0"/>
        <w:autoSpaceDN w:val="0"/>
        <w:adjustRightInd w:val="0"/>
        <w:spacing w:line="360" w:lineRule="auto"/>
        <w:jc w:val="both"/>
        <w:rPr>
          <w:rFonts w:ascii="Times New Roman" w:hAnsi="Times New Roman" w:cs="Times New Roman"/>
          <w:b/>
          <w:bCs/>
          <w:color w:val="000000"/>
          <w:sz w:val="24"/>
          <w:szCs w:val="24"/>
          <w:lang w:eastAsia="en-US"/>
        </w:rPr>
      </w:pPr>
    </w:p>
    <w:p w:rsidR="000E5D2D" w:rsidRPr="001706FA" w:rsidRDefault="000E5D2D" w:rsidP="000E5D2D">
      <w:pPr>
        <w:autoSpaceDE w:val="0"/>
        <w:autoSpaceDN w:val="0"/>
        <w:adjustRightInd w:val="0"/>
        <w:spacing w:line="360" w:lineRule="auto"/>
        <w:jc w:val="both"/>
        <w:rPr>
          <w:rFonts w:ascii="Times New Roman" w:hAnsi="Times New Roman" w:cs="Times New Roman"/>
          <w:b/>
          <w:bCs/>
          <w:color w:val="000000"/>
          <w:sz w:val="24"/>
          <w:szCs w:val="24"/>
          <w:lang w:eastAsia="en-US"/>
        </w:rPr>
      </w:pPr>
      <w:r w:rsidRPr="001706FA">
        <w:rPr>
          <w:rFonts w:ascii="Times New Roman" w:hAnsi="Times New Roman" w:cs="Times New Roman"/>
          <w:b/>
          <w:bCs/>
          <w:color w:val="000000"/>
          <w:sz w:val="24"/>
          <w:szCs w:val="24"/>
          <w:lang w:eastAsia="en-US"/>
        </w:rPr>
        <w:t>FORNECEDOR REGISTRADO</w:t>
      </w:r>
    </w:p>
    <w:p w:rsidR="000E5D2D" w:rsidRPr="001706FA"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p>
    <w:p w:rsidR="000E5D2D" w:rsidRPr="001706FA"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r w:rsidRPr="001706FA">
        <w:rPr>
          <w:rFonts w:ascii="Times New Roman" w:hAnsi="Times New Roman" w:cs="Times New Roman"/>
          <w:bCs/>
          <w:color w:val="000000"/>
          <w:sz w:val="24"/>
          <w:szCs w:val="24"/>
          <w:lang w:eastAsia="en-US"/>
        </w:rPr>
        <w:t>TESTEMUNHAS:</w:t>
      </w:r>
    </w:p>
    <w:p w:rsidR="000E5D2D" w:rsidRPr="001706FA"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p>
    <w:p w:rsidR="000E5D2D" w:rsidRPr="001706FA"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r w:rsidRPr="001706FA">
        <w:rPr>
          <w:rFonts w:ascii="Times New Roman" w:hAnsi="Times New Roman" w:cs="Times New Roman"/>
          <w:bCs/>
          <w:color w:val="000000"/>
          <w:sz w:val="24"/>
          <w:szCs w:val="24"/>
          <w:lang w:eastAsia="en-US"/>
        </w:rPr>
        <w:t>FISCAIS DE CONTRATO:</w:t>
      </w:r>
    </w:p>
    <w:p w:rsidR="000E5D2D" w:rsidRPr="001706FA"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p>
    <w:p w:rsidR="000E5D2D" w:rsidRPr="001706FA" w:rsidRDefault="000E5D2D" w:rsidP="000E5D2D">
      <w:pPr>
        <w:pStyle w:val="Recuodecorpodetexto"/>
        <w:spacing w:after="0" w:line="360" w:lineRule="auto"/>
        <w:ind w:left="0"/>
        <w:rPr>
          <w:b/>
        </w:rPr>
      </w:pPr>
      <w:r w:rsidRPr="001706FA">
        <w:rPr>
          <w:b/>
          <w:highlight w:val="yellow"/>
        </w:rPr>
        <w:t>ESTE ANEXO NÃO DEVERÁ SER APRESENTADO PARA PARTICIPAÇÃO NO CERTAME</w:t>
      </w:r>
    </w:p>
    <w:p w:rsidR="000E5D2D" w:rsidRPr="001706FA" w:rsidRDefault="000E5D2D" w:rsidP="000E5D2D">
      <w:pPr>
        <w:rPr>
          <w:rFonts w:ascii="Times New Roman" w:hAnsi="Times New Roman" w:cs="Times New Roman"/>
          <w:sz w:val="24"/>
          <w:szCs w:val="24"/>
        </w:rPr>
      </w:pPr>
    </w:p>
    <w:p w:rsidR="00FA1F76" w:rsidRPr="001706FA" w:rsidRDefault="000E5D2D" w:rsidP="000E5D2D">
      <w:pPr>
        <w:spacing w:line="360" w:lineRule="auto"/>
        <w:rPr>
          <w:rFonts w:ascii="Times New Roman" w:hAnsi="Times New Roman" w:cs="Times New Roman"/>
          <w:i/>
          <w:sz w:val="24"/>
          <w:szCs w:val="24"/>
        </w:rPr>
      </w:pPr>
      <w:r w:rsidRPr="001706FA">
        <w:rPr>
          <w:rFonts w:ascii="Times New Roman" w:hAnsi="Times New Roman" w:cs="Times New Roman"/>
          <w:i/>
          <w:sz w:val="24"/>
          <w:szCs w:val="24"/>
        </w:rPr>
        <w:t>Esta minuta assim como todos os anexos do edital, foi analisada e revisada e apreciada pela assessoria jurídica do município (art. 38, inc. VI da Lei nº 8.666/93) e autorizado pelo prefeito munic</w:t>
      </w:r>
      <w:r w:rsidR="00A91E75" w:rsidRPr="001706FA">
        <w:rPr>
          <w:rFonts w:ascii="Times New Roman" w:hAnsi="Times New Roman" w:cs="Times New Roman"/>
          <w:i/>
          <w:sz w:val="24"/>
          <w:szCs w:val="24"/>
        </w:rPr>
        <w:t>ipal.</w:t>
      </w:r>
    </w:p>
    <w:p w:rsidR="00A91E75" w:rsidRPr="001706FA" w:rsidRDefault="00A91E75" w:rsidP="000E5D2D">
      <w:pPr>
        <w:spacing w:line="360" w:lineRule="auto"/>
        <w:rPr>
          <w:rFonts w:ascii="Times New Roman" w:hAnsi="Times New Roman" w:cs="Times New Roman"/>
          <w:i/>
          <w:sz w:val="24"/>
          <w:szCs w:val="24"/>
        </w:rPr>
      </w:pPr>
    </w:p>
    <w:p w:rsidR="00A91E75" w:rsidRPr="001706FA" w:rsidRDefault="00A91E75" w:rsidP="000E5D2D">
      <w:pPr>
        <w:spacing w:line="360" w:lineRule="auto"/>
        <w:rPr>
          <w:rFonts w:ascii="Times New Roman" w:hAnsi="Times New Roman" w:cs="Times New Roman"/>
          <w:i/>
          <w:sz w:val="24"/>
          <w:szCs w:val="24"/>
        </w:rPr>
      </w:pPr>
    </w:p>
    <w:p w:rsidR="00A91E75" w:rsidRPr="001706FA" w:rsidRDefault="00A91E75" w:rsidP="000E5D2D">
      <w:pPr>
        <w:spacing w:line="360" w:lineRule="auto"/>
        <w:rPr>
          <w:rFonts w:ascii="Times New Roman" w:hAnsi="Times New Roman" w:cs="Times New Roman"/>
          <w:i/>
          <w:sz w:val="24"/>
          <w:szCs w:val="24"/>
        </w:rPr>
      </w:pPr>
    </w:p>
    <w:p w:rsidR="00A91E75" w:rsidRPr="001706FA" w:rsidRDefault="00A91E75" w:rsidP="000E5D2D">
      <w:pPr>
        <w:spacing w:line="360" w:lineRule="auto"/>
        <w:rPr>
          <w:rFonts w:ascii="Times New Roman" w:hAnsi="Times New Roman" w:cs="Times New Roman"/>
          <w:i/>
          <w:sz w:val="24"/>
          <w:szCs w:val="24"/>
        </w:rPr>
      </w:pPr>
    </w:p>
    <w:p w:rsidR="00A91E75" w:rsidRPr="001706FA" w:rsidRDefault="00A91E75" w:rsidP="000E5D2D">
      <w:pPr>
        <w:spacing w:line="360" w:lineRule="auto"/>
        <w:rPr>
          <w:rFonts w:ascii="Times New Roman" w:hAnsi="Times New Roman" w:cs="Times New Roman"/>
          <w:i/>
          <w:sz w:val="24"/>
          <w:szCs w:val="24"/>
        </w:rPr>
      </w:pPr>
    </w:p>
    <w:p w:rsidR="00A91E75" w:rsidRPr="001706FA" w:rsidRDefault="00A91E75" w:rsidP="000E5D2D">
      <w:pPr>
        <w:spacing w:line="360" w:lineRule="auto"/>
        <w:rPr>
          <w:rFonts w:ascii="Times New Roman" w:hAnsi="Times New Roman" w:cs="Times New Roman"/>
          <w:i/>
          <w:sz w:val="24"/>
          <w:szCs w:val="24"/>
        </w:rPr>
      </w:pPr>
    </w:p>
    <w:p w:rsidR="00A91E75" w:rsidRPr="001706FA" w:rsidRDefault="00A91E75" w:rsidP="000E5D2D">
      <w:pPr>
        <w:spacing w:line="360" w:lineRule="auto"/>
        <w:rPr>
          <w:rFonts w:ascii="Times New Roman" w:hAnsi="Times New Roman" w:cs="Times New Roman"/>
          <w:i/>
          <w:sz w:val="24"/>
          <w:szCs w:val="24"/>
        </w:rPr>
      </w:pPr>
    </w:p>
    <w:p w:rsidR="00A91E75" w:rsidRPr="001706FA" w:rsidRDefault="00A91E75" w:rsidP="000E5D2D">
      <w:pPr>
        <w:spacing w:line="360" w:lineRule="auto"/>
        <w:rPr>
          <w:rFonts w:ascii="Times New Roman" w:hAnsi="Times New Roman" w:cs="Times New Roman"/>
          <w:i/>
          <w:sz w:val="24"/>
          <w:szCs w:val="24"/>
        </w:rPr>
      </w:pPr>
    </w:p>
    <w:p w:rsidR="00A91E75" w:rsidRPr="001706FA" w:rsidRDefault="00A91E75" w:rsidP="000E5D2D">
      <w:pPr>
        <w:spacing w:line="360" w:lineRule="auto"/>
        <w:rPr>
          <w:rFonts w:ascii="Times New Roman" w:hAnsi="Times New Roman" w:cs="Times New Roman"/>
          <w:i/>
          <w:sz w:val="24"/>
          <w:szCs w:val="24"/>
        </w:rPr>
      </w:pPr>
    </w:p>
    <w:p w:rsidR="00A91E75" w:rsidRPr="001706FA" w:rsidRDefault="00A91E75" w:rsidP="000E5D2D">
      <w:pPr>
        <w:spacing w:line="360" w:lineRule="auto"/>
        <w:rPr>
          <w:rFonts w:ascii="Times New Roman" w:hAnsi="Times New Roman" w:cs="Times New Roman"/>
          <w:i/>
          <w:sz w:val="24"/>
          <w:szCs w:val="24"/>
        </w:rPr>
      </w:pPr>
    </w:p>
    <w:p w:rsidR="000E5D2D" w:rsidRPr="001706FA" w:rsidRDefault="000E5D2D" w:rsidP="000E5D2D">
      <w:pPr>
        <w:spacing w:after="120" w:line="360" w:lineRule="auto"/>
        <w:ind w:left="283"/>
        <w:rPr>
          <w:rFonts w:ascii="Times New Roman" w:hAnsi="Times New Roman" w:cs="Times New Roman"/>
          <w:b/>
          <w:sz w:val="24"/>
          <w:szCs w:val="24"/>
        </w:rPr>
      </w:pPr>
      <w:r w:rsidRPr="001706FA">
        <w:rPr>
          <w:rFonts w:ascii="Times New Roman" w:hAnsi="Times New Roman" w:cs="Times New Roman"/>
          <w:b/>
          <w:sz w:val="24"/>
          <w:szCs w:val="24"/>
        </w:rPr>
        <w:lastRenderedPageBreak/>
        <w:t xml:space="preserve">FICHA CADASTRAL PARA PREENCHIMENTO DO APLICATIVO PROPOSTA ELETRONICA </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EDITAL DE PREGÃO Nº XX/XXXX</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OBJETO:</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 xml:space="preserve">DADOS DA EMPRESA </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 xml:space="preserve">RAZÃO SOCIAL: </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NOME FANTASIA:</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CNPJ:</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INSCRIÇÃO ESTADUAL:</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INSCRIÇÃO MUNICIPAL:</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EMPRESA OPTANTE PELO SIMPLES: SIM (  ) NÃO (  )</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MARQUE QUAL A CLASSIFICAÇÃO DA DA EMPRESA:</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  ) MICRO EMPRESA (  ) EMPRESA DE PEQUENO PORTE (  ) EMPREENDEDOR INDIVIDUAL</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 xml:space="preserve"> (  ) OUTROS :................................................</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 xml:space="preserve">DADOS BANCARIOS: </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 xml:space="preserve">CODIGO DO BANCO:  </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 xml:space="preserve">ENDEREÇO COMPLETO: </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CEP:</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 xml:space="preserve">E-MAIL: </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TELEFONE: TIPO DE EMPRESA: (   )</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  ) INDIVIDUAL   (  ) LTDA    (  ) S/A  (  ) OUTROS. QUAL..................................</w:t>
      </w:r>
    </w:p>
    <w:p w:rsidR="000E5D2D" w:rsidRPr="001706FA" w:rsidRDefault="000E5D2D" w:rsidP="000E5D2D">
      <w:pPr>
        <w:spacing w:after="120" w:line="360" w:lineRule="auto"/>
        <w:ind w:left="283"/>
        <w:rPr>
          <w:rFonts w:ascii="Times New Roman" w:hAnsi="Times New Roman" w:cs="Times New Roman"/>
          <w:sz w:val="24"/>
          <w:szCs w:val="24"/>
        </w:rPr>
      </w:pP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 xml:space="preserve">DADOS DOS SÓCIOS CONSTANTES NO CONTRATO </w:t>
      </w:r>
      <w:r w:rsidR="0064697E" w:rsidRPr="001706FA">
        <w:rPr>
          <w:rFonts w:ascii="Times New Roman" w:hAnsi="Times New Roman" w:cs="Times New Roman"/>
          <w:sz w:val="24"/>
          <w:szCs w:val="24"/>
        </w:rPr>
        <w:t>SOCIAL:</w:t>
      </w:r>
      <w:r w:rsidRPr="001706FA">
        <w:rPr>
          <w:rFonts w:ascii="Times New Roman" w:hAnsi="Times New Roman" w:cs="Times New Roman"/>
          <w:sz w:val="24"/>
          <w:szCs w:val="24"/>
        </w:rPr>
        <w:t xml:space="preserve"> </w:t>
      </w:r>
      <w:r w:rsidR="0064697E" w:rsidRPr="001706FA">
        <w:rPr>
          <w:rFonts w:ascii="Times New Roman" w:hAnsi="Times New Roman" w:cs="Times New Roman"/>
          <w:sz w:val="24"/>
          <w:szCs w:val="24"/>
        </w:rPr>
        <w:t>(É</w:t>
      </w:r>
      <w:r w:rsidRPr="001706FA">
        <w:rPr>
          <w:rFonts w:ascii="Times New Roman" w:hAnsi="Times New Roman" w:cs="Times New Roman"/>
          <w:sz w:val="24"/>
          <w:szCs w:val="24"/>
        </w:rPr>
        <w:t xml:space="preserve"> OBRIGATORIO A INFORMAÇÃO DE NO MINIMO 02 SÓCIOS EXCETO QUANDO FOR EMPRESA INDIVIDUAL)</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lastRenderedPageBreak/>
        <w:t xml:space="preserve">NOME COMPLETO: </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CPF:                                                                                   RG:</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DATA DO REGISTRO DO CONTRATO NA JUNTA COMERCIAL:</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 xml:space="preserve">DADOS DO REPRESENTANTE QUE ATUARÁ NA SESSÃO </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NOME:</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RG:</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CPF:</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 xml:space="preserve">DADOS DA PESSOA RESPONSÁVEL QUE ASSINARÁ O CONTRATO CASO A EMPRESA SEJA VENCEDORA </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NOME:</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ESTADO CIVIL:</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RG:                                                                                                    CPF:</w:t>
      </w:r>
    </w:p>
    <w:p w:rsidR="000E5D2D" w:rsidRPr="001706FA" w:rsidRDefault="000E5D2D" w:rsidP="000E5D2D">
      <w:pPr>
        <w:spacing w:after="120" w:line="360" w:lineRule="auto"/>
        <w:ind w:left="283"/>
        <w:rPr>
          <w:rFonts w:ascii="Times New Roman" w:hAnsi="Times New Roman" w:cs="Times New Roman"/>
          <w:sz w:val="24"/>
          <w:szCs w:val="24"/>
        </w:rPr>
      </w:pPr>
      <w:r w:rsidRPr="001706FA">
        <w:rPr>
          <w:rFonts w:ascii="Times New Roman" w:hAnsi="Times New Roman" w:cs="Times New Roman"/>
          <w:sz w:val="24"/>
          <w:szCs w:val="24"/>
        </w:rPr>
        <w:t>ENDEREÇO:</w:t>
      </w:r>
    </w:p>
    <w:p w:rsidR="000E5D2D" w:rsidRPr="001706FA" w:rsidRDefault="000E5D2D" w:rsidP="000E5D2D">
      <w:pPr>
        <w:spacing w:line="360" w:lineRule="auto"/>
        <w:rPr>
          <w:rFonts w:ascii="Times New Roman" w:hAnsi="Times New Roman" w:cs="Times New Roman"/>
          <w:sz w:val="24"/>
          <w:szCs w:val="24"/>
        </w:rPr>
      </w:pPr>
      <w:r w:rsidRPr="001706FA">
        <w:rPr>
          <w:rFonts w:ascii="Times New Roman" w:hAnsi="Times New Roman" w:cs="Times New Roman"/>
          <w:sz w:val="24"/>
          <w:szCs w:val="24"/>
        </w:rPr>
        <w:t xml:space="preserve">     TELEFONE:</w:t>
      </w:r>
    </w:p>
    <w:p w:rsidR="000E5D2D" w:rsidRPr="001706FA" w:rsidRDefault="000E5D2D" w:rsidP="000E5D2D">
      <w:pPr>
        <w:spacing w:line="360" w:lineRule="auto"/>
        <w:rPr>
          <w:rFonts w:ascii="Times New Roman" w:hAnsi="Times New Roman" w:cs="Times New Roman"/>
          <w:sz w:val="24"/>
          <w:szCs w:val="24"/>
        </w:rPr>
      </w:pPr>
    </w:p>
    <w:p w:rsidR="000E5D2D" w:rsidRPr="001706FA" w:rsidRDefault="000E5D2D" w:rsidP="000E5D2D">
      <w:pPr>
        <w:spacing w:line="360" w:lineRule="auto"/>
        <w:jc w:val="center"/>
        <w:rPr>
          <w:rFonts w:ascii="Times New Roman" w:hAnsi="Times New Roman" w:cs="Times New Roman"/>
          <w:b/>
          <w:sz w:val="24"/>
          <w:szCs w:val="24"/>
        </w:rPr>
      </w:pPr>
      <w:r w:rsidRPr="001706FA">
        <w:rPr>
          <w:rFonts w:ascii="Times New Roman" w:hAnsi="Times New Roman" w:cs="Times New Roman"/>
          <w:b/>
          <w:sz w:val="24"/>
          <w:szCs w:val="24"/>
          <w:highlight w:val="yellow"/>
        </w:rPr>
        <w:t>ESTE ANEXO NÃO DEVERÁ SER APRESENTADO PARA PARTICIPAÇÃO NO CERTAME</w:t>
      </w:r>
    </w:p>
    <w:p w:rsidR="000E5D2D" w:rsidRPr="001706FA" w:rsidRDefault="000E5D2D" w:rsidP="000E5D2D">
      <w:pPr>
        <w:pStyle w:val="Recuodecorpodetexto"/>
        <w:spacing w:after="0" w:line="360" w:lineRule="auto"/>
        <w:ind w:left="0"/>
        <w:jc w:val="center"/>
        <w:rPr>
          <w:b/>
        </w:rPr>
      </w:pPr>
      <w:r w:rsidRPr="001706FA">
        <w:rPr>
          <w:b/>
          <w:highlight w:val="yellow"/>
        </w:rPr>
        <w:t>APRESENTADO PARA PARTICIPAÇÃO NO CERTAME</w:t>
      </w:r>
    </w:p>
    <w:p w:rsidR="00AA7B42" w:rsidRPr="001706FA"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1706FA"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1706FA"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1706FA"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1706FA"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1706FA"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sectPr w:rsidR="00AA7B42" w:rsidRPr="001706FA">
      <w:headerReference w:type="default" r:id="rId25"/>
      <w:foot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6FA" w:rsidRDefault="001706FA" w:rsidP="00BD7CAA">
      <w:pPr>
        <w:spacing w:after="0" w:line="240" w:lineRule="auto"/>
      </w:pPr>
      <w:r>
        <w:separator/>
      </w:r>
    </w:p>
  </w:endnote>
  <w:endnote w:type="continuationSeparator" w:id="0">
    <w:p w:rsidR="001706FA" w:rsidRDefault="001706FA" w:rsidP="00BD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FA" w:rsidRPr="00373745" w:rsidRDefault="001706FA" w:rsidP="00D74B0B">
    <w:pPr>
      <w:tabs>
        <w:tab w:val="center" w:pos="4419"/>
        <w:tab w:val="right" w:pos="8838"/>
      </w:tabs>
    </w:pPr>
  </w:p>
  <w:p w:rsidR="001706FA" w:rsidRPr="001A7A67" w:rsidRDefault="001706FA" w:rsidP="00D74B0B">
    <w:pPr>
      <w:pBdr>
        <w:top w:val="single" w:sz="4" w:space="0" w:color="auto"/>
      </w:pBdr>
      <w:rPr>
        <w:b/>
        <w:i/>
        <w:sz w:val="18"/>
        <w:szCs w:val="18"/>
      </w:rPr>
    </w:pPr>
    <w:r>
      <w:rPr>
        <w:noProof/>
      </w:rPr>
      <w:drawing>
        <wp:anchor distT="0" distB="0" distL="114300" distR="114300" simplePos="0" relativeHeight="251659264" behindDoc="1" locked="0" layoutInCell="1" allowOverlap="1" wp14:anchorId="3BA4F3E0" wp14:editId="422CA015">
          <wp:simplePos x="0" y="0"/>
          <wp:positionH relativeFrom="column">
            <wp:posOffset>5233035</wp:posOffset>
          </wp:positionH>
          <wp:positionV relativeFrom="paragraph">
            <wp:posOffset>-152400</wp:posOffset>
          </wp:positionV>
          <wp:extent cx="1087755" cy="774700"/>
          <wp:effectExtent l="0" t="0" r="0" b="0"/>
          <wp:wrapNone/>
          <wp:docPr id="4" name="Imagem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A67">
      <w:rPr>
        <w:b/>
        <w:i/>
        <w:sz w:val="18"/>
        <w:szCs w:val="18"/>
      </w:rPr>
      <w:t>Praça Felipe Ferreira Mendes, nº. 1000, Centro, Barra do Bugres – MT   CEP: 78.390-000</w:t>
    </w:r>
  </w:p>
  <w:p w:rsidR="001706FA" w:rsidRPr="001A7A67" w:rsidRDefault="001706FA" w:rsidP="00D74B0B">
    <w:pPr>
      <w:tabs>
        <w:tab w:val="center" w:pos="4419"/>
        <w:tab w:val="right" w:pos="8838"/>
      </w:tabs>
      <w:rPr>
        <w:sz w:val="18"/>
        <w:szCs w:val="18"/>
        <w:lang w:val="en-US"/>
      </w:rPr>
    </w:pPr>
    <w:r w:rsidRPr="001A7A67">
      <w:rPr>
        <w:b/>
        <w:i/>
        <w:sz w:val="18"/>
        <w:szCs w:val="18"/>
      </w:rPr>
      <w:t xml:space="preserve">   </w:t>
    </w:r>
    <w:r w:rsidRPr="001A7A67">
      <w:rPr>
        <w:b/>
        <w:i/>
        <w:sz w:val="18"/>
        <w:szCs w:val="18"/>
        <w:lang w:val="en-US"/>
      </w:rPr>
      <w:t>Email:  licitacao@barradobugres.mt.gov.br</w:t>
    </w:r>
    <w:hyperlink r:id="rId2" w:history="1"/>
    <w:r w:rsidRPr="001A7A67">
      <w:rPr>
        <w:b/>
        <w:i/>
        <w:sz w:val="18"/>
        <w:szCs w:val="18"/>
        <w:lang w:val="en-US"/>
      </w:rPr>
      <w:t xml:space="preserve">        Pabx: (65)3361-3868/1921</w:t>
    </w:r>
  </w:p>
  <w:p w:rsidR="001706FA" w:rsidRDefault="001706FA" w:rsidP="00D74B0B">
    <w:pPr>
      <w:pStyle w:val="Rodap"/>
    </w:pPr>
  </w:p>
  <w:p w:rsidR="001706FA" w:rsidRPr="009A6ED8" w:rsidRDefault="001706FA" w:rsidP="00D74B0B">
    <w:pPr>
      <w:pStyle w:val="Rodap"/>
    </w:pPr>
  </w:p>
  <w:p w:rsidR="001706FA" w:rsidRPr="009A6ED8" w:rsidRDefault="001706FA" w:rsidP="00D74B0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FA" w:rsidRPr="00BD7CAA" w:rsidRDefault="001706FA" w:rsidP="00BD7CAA">
    <w:pPr>
      <w:pBdr>
        <w:top w:val="single" w:sz="4" w:space="0" w:color="auto"/>
      </w:pBdr>
      <w:spacing w:after="0" w:line="240" w:lineRule="auto"/>
      <w:rPr>
        <w:rFonts w:ascii="Times New Roman" w:eastAsia="Times New Roman" w:hAnsi="Times New Roman" w:cs="Times New Roman"/>
        <w:b/>
        <w:i/>
        <w:sz w:val="18"/>
        <w:szCs w:val="18"/>
      </w:rPr>
    </w:pPr>
    <w:r w:rsidRPr="00BD7CAA">
      <w:rPr>
        <w:rFonts w:ascii="Times New Roman" w:eastAsia="Times New Roman" w:hAnsi="Times New Roman" w:cs="Times New Roman"/>
        <w:noProof/>
        <w:sz w:val="24"/>
        <w:szCs w:val="24"/>
      </w:rPr>
      <w:drawing>
        <wp:anchor distT="0" distB="0" distL="114300" distR="114300" simplePos="0" relativeHeight="251656192" behindDoc="1" locked="0" layoutInCell="1" allowOverlap="1" wp14:anchorId="354F1B39" wp14:editId="36D416ED">
          <wp:simplePos x="0" y="0"/>
          <wp:positionH relativeFrom="column">
            <wp:posOffset>5233035</wp:posOffset>
          </wp:positionH>
          <wp:positionV relativeFrom="paragraph">
            <wp:posOffset>-152400</wp:posOffset>
          </wp:positionV>
          <wp:extent cx="1087755" cy="774700"/>
          <wp:effectExtent l="0" t="0" r="0" b="0"/>
          <wp:wrapNone/>
          <wp:docPr id="3" name="Imagem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CAA">
      <w:rPr>
        <w:rFonts w:ascii="Times New Roman" w:eastAsia="Times New Roman" w:hAnsi="Times New Roman" w:cs="Times New Roman"/>
        <w:b/>
        <w:i/>
        <w:sz w:val="18"/>
        <w:szCs w:val="18"/>
      </w:rPr>
      <w:t>Praça Felipe Ferreira Mendes, nº. 1000, Centro, Barra do Bugres – MT   CEP: 78.390-000</w:t>
    </w:r>
  </w:p>
  <w:p w:rsidR="001706FA" w:rsidRPr="00BD7CAA" w:rsidRDefault="001706FA" w:rsidP="00BD7CAA">
    <w:pPr>
      <w:tabs>
        <w:tab w:val="center" w:pos="4419"/>
        <w:tab w:val="right" w:pos="8838"/>
      </w:tabs>
      <w:spacing w:after="0" w:line="240" w:lineRule="auto"/>
      <w:rPr>
        <w:rFonts w:ascii="Times New Roman" w:eastAsia="Times New Roman" w:hAnsi="Times New Roman" w:cs="Times New Roman"/>
        <w:sz w:val="18"/>
        <w:szCs w:val="18"/>
        <w:lang w:val="en-US"/>
      </w:rPr>
    </w:pPr>
    <w:r w:rsidRPr="00BD7CAA">
      <w:rPr>
        <w:rFonts w:ascii="Times New Roman" w:eastAsia="Times New Roman" w:hAnsi="Times New Roman" w:cs="Times New Roman"/>
        <w:b/>
        <w:i/>
        <w:sz w:val="18"/>
        <w:szCs w:val="18"/>
      </w:rPr>
      <w:t xml:space="preserve">   </w:t>
    </w:r>
    <w:r w:rsidRPr="00BD7CAA">
      <w:rPr>
        <w:rFonts w:ascii="Times New Roman" w:eastAsia="Times New Roman" w:hAnsi="Times New Roman" w:cs="Times New Roman"/>
        <w:b/>
        <w:i/>
        <w:sz w:val="18"/>
        <w:szCs w:val="18"/>
        <w:lang w:val="en-US"/>
      </w:rPr>
      <w:t>Email:  licitacao@barradobugres.mt.gov.br</w:t>
    </w:r>
    <w:hyperlink r:id="rId2" w:history="1"/>
    <w:r w:rsidRPr="00BD7CAA">
      <w:rPr>
        <w:rFonts w:ascii="Times New Roman" w:eastAsia="Times New Roman" w:hAnsi="Times New Roman" w:cs="Times New Roman"/>
        <w:b/>
        <w:i/>
        <w:sz w:val="18"/>
        <w:szCs w:val="18"/>
        <w:lang w:val="en-US"/>
      </w:rPr>
      <w:t xml:space="preserve">        Pabx: (65)3361-3868/1921</w:t>
    </w:r>
  </w:p>
  <w:p w:rsidR="001706FA" w:rsidRPr="00BD7CAA" w:rsidRDefault="001706FA" w:rsidP="00BD7CAA">
    <w:pPr>
      <w:tabs>
        <w:tab w:val="center" w:pos="4419"/>
        <w:tab w:val="right" w:pos="8838"/>
      </w:tabs>
      <w:spacing w:after="0" w:line="240" w:lineRule="auto"/>
      <w:rPr>
        <w:rFonts w:ascii="Times New Roman" w:eastAsia="Times New Roman" w:hAnsi="Times New Roman" w:cs="Times New Roman"/>
        <w:sz w:val="24"/>
        <w:szCs w:val="24"/>
      </w:rPr>
    </w:pPr>
  </w:p>
  <w:p w:rsidR="001706FA" w:rsidRDefault="001706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6FA" w:rsidRDefault="001706FA" w:rsidP="00BD7CAA">
      <w:pPr>
        <w:spacing w:after="0" w:line="240" w:lineRule="auto"/>
      </w:pPr>
      <w:r>
        <w:separator/>
      </w:r>
    </w:p>
  </w:footnote>
  <w:footnote w:type="continuationSeparator" w:id="0">
    <w:p w:rsidR="001706FA" w:rsidRDefault="001706FA" w:rsidP="00BD7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FA" w:rsidRDefault="001706FA">
    <w:pPr>
      <w:pStyle w:val="Cabealho"/>
    </w:pPr>
    <w:r w:rsidRPr="0064104A">
      <w:rPr>
        <w:noProof/>
      </w:rPr>
      <w:drawing>
        <wp:inline distT="0" distB="0" distL="0" distR="0" wp14:anchorId="6A9F9BD1" wp14:editId="08298376">
          <wp:extent cx="914400" cy="781050"/>
          <wp:effectExtent l="0" t="0" r="0" b="0"/>
          <wp:docPr id="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r>
      <w:rPr>
        <w:noProof/>
      </w:rPr>
      <mc:AlternateContent>
        <mc:Choice Requires="wps">
          <w:drawing>
            <wp:anchor distT="0" distB="0" distL="114300" distR="114300" simplePos="0" relativeHeight="251662336" behindDoc="1" locked="0" layoutInCell="0" allowOverlap="1">
              <wp:simplePos x="0" y="0"/>
              <wp:positionH relativeFrom="page">
                <wp:posOffset>2112645</wp:posOffset>
              </wp:positionH>
              <wp:positionV relativeFrom="page">
                <wp:posOffset>179705</wp:posOffset>
              </wp:positionV>
              <wp:extent cx="3037205" cy="7035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6FA" w:rsidRPr="001E01B5" w:rsidRDefault="001706FA" w:rsidP="00D74B0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1706FA" w:rsidRPr="001E01B5" w:rsidRDefault="001706FA" w:rsidP="00D74B0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166.35pt;margin-top:14.15pt;width:239.15pt;height:55.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" o:allowincell="f" filled="f" stroked="f">
              <v:textbox inset="0,0,0,0">
                <w:txbxContent>
                  <w:p w:rsidR="001706FA" w:rsidRPr="001E01B5" w:rsidRDefault="001706FA" w:rsidP="00D74B0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1706FA" w:rsidRPr="001E01B5" w:rsidRDefault="001706FA" w:rsidP="00D74B0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FA" w:rsidRDefault="001706FA">
    <w:pPr>
      <w:pStyle w:val="Cabealho"/>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1" locked="0" layoutInCell="0" allowOverlap="1">
              <wp:simplePos x="0" y="0"/>
              <wp:positionH relativeFrom="page">
                <wp:posOffset>2112645</wp:posOffset>
              </wp:positionH>
              <wp:positionV relativeFrom="page">
                <wp:posOffset>389255</wp:posOffset>
              </wp:positionV>
              <wp:extent cx="3037205" cy="7035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6FA" w:rsidRPr="001E01B5" w:rsidRDefault="001706FA" w:rsidP="00BD7CAA">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1706FA" w:rsidRPr="001E01B5" w:rsidRDefault="001706FA" w:rsidP="00BD7CAA">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66.35pt;margin-top:30.65pt;width:239.15pt;height:5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" o:allowincell="f" filled="f" stroked="f">
              <v:textbox inset="0,0,0,0">
                <w:txbxContent>
                  <w:p w:rsidR="00020AB6" w:rsidRPr="001E01B5" w:rsidRDefault="00020AB6" w:rsidP="00BD7CAA">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020AB6" w:rsidRPr="001E01B5" w:rsidRDefault="00020AB6" w:rsidP="00BD7CAA">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r w:rsidRPr="00BD7CAA">
      <w:rPr>
        <w:rFonts w:ascii="Times New Roman" w:eastAsia="Times New Roman" w:hAnsi="Times New Roman" w:cs="Times New Roman"/>
        <w:noProof/>
        <w:sz w:val="24"/>
        <w:szCs w:val="24"/>
      </w:rPr>
      <w:drawing>
        <wp:inline distT="0" distB="0" distL="0" distR="0" wp14:anchorId="515014B7" wp14:editId="08379171">
          <wp:extent cx="914400" cy="781050"/>
          <wp:effectExtent l="0" t="0" r="0" b="0"/>
          <wp:docPr id="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37A1"/>
    <w:multiLevelType w:val="multilevel"/>
    <w:tmpl w:val="9D9E5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759BC"/>
    <w:multiLevelType w:val="multilevel"/>
    <w:tmpl w:val="792E6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F4DFA"/>
    <w:multiLevelType w:val="hybridMultilevel"/>
    <w:tmpl w:val="4F3874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42"/>
    <w:rsid w:val="00020AB6"/>
    <w:rsid w:val="0002132A"/>
    <w:rsid w:val="00052602"/>
    <w:rsid w:val="000E5D2D"/>
    <w:rsid w:val="001706FA"/>
    <w:rsid w:val="001E732D"/>
    <w:rsid w:val="00262E62"/>
    <w:rsid w:val="00284CAE"/>
    <w:rsid w:val="00284E61"/>
    <w:rsid w:val="002F5A50"/>
    <w:rsid w:val="003C1E35"/>
    <w:rsid w:val="003E2503"/>
    <w:rsid w:val="004169FE"/>
    <w:rsid w:val="0048799C"/>
    <w:rsid w:val="004C2516"/>
    <w:rsid w:val="004E2EC2"/>
    <w:rsid w:val="00514917"/>
    <w:rsid w:val="0055498F"/>
    <w:rsid w:val="005D6961"/>
    <w:rsid w:val="0064697E"/>
    <w:rsid w:val="006C0A68"/>
    <w:rsid w:val="007F1EF9"/>
    <w:rsid w:val="008A639F"/>
    <w:rsid w:val="008F21F9"/>
    <w:rsid w:val="00951A28"/>
    <w:rsid w:val="009C104E"/>
    <w:rsid w:val="00A7262D"/>
    <w:rsid w:val="00A91095"/>
    <w:rsid w:val="00A91E75"/>
    <w:rsid w:val="00AA7B42"/>
    <w:rsid w:val="00B2733A"/>
    <w:rsid w:val="00BD009D"/>
    <w:rsid w:val="00BD7CAA"/>
    <w:rsid w:val="00C93C0A"/>
    <w:rsid w:val="00CA5616"/>
    <w:rsid w:val="00CA6C8A"/>
    <w:rsid w:val="00CC3807"/>
    <w:rsid w:val="00CD6FD9"/>
    <w:rsid w:val="00D042EF"/>
    <w:rsid w:val="00D17660"/>
    <w:rsid w:val="00D74B0B"/>
    <w:rsid w:val="00DC53AA"/>
    <w:rsid w:val="00ED2F00"/>
    <w:rsid w:val="00F71013"/>
    <w:rsid w:val="00FA1F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2DF685"/>
  <w15:docId w15:val="{823A6335-67B5-4673-8207-B16E3A0E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har"/>
    <w:uiPriority w:val="9"/>
    <w:qFormat/>
    <w:rsid w:val="008F21F9"/>
    <w:pPr>
      <w:spacing w:before="240" w:after="60" w:line="240" w:lineRule="auto"/>
      <w:outlineLvl w:val="4"/>
    </w:pPr>
    <w:rPr>
      <w:rFonts w:ascii="Times New Roman" w:eastAsia="Times New Roman" w:hAnsi="Times New Roman"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8F21F9"/>
    <w:rPr>
      <w:rFonts w:cs="Times New Roman"/>
      <w:color w:val="0000FF"/>
      <w:u w:val="single"/>
    </w:rPr>
  </w:style>
  <w:style w:type="paragraph" w:styleId="NormalWeb">
    <w:name w:val="Normal (Web)"/>
    <w:basedOn w:val="Normal"/>
    <w:uiPriority w:val="99"/>
    <w:rsid w:val="008F2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odecorpodetexto21">
    <w:name w:val="Recuo de corpo de texto 21"/>
    <w:basedOn w:val="Normal"/>
    <w:uiPriority w:val="99"/>
    <w:rsid w:val="008F21F9"/>
    <w:pPr>
      <w:tabs>
        <w:tab w:val="left" w:pos="1134"/>
      </w:tabs>
      <w:spacing w:after="0" w:line="240" w:lineRule="auto"/>
      <w:ind w:left="993" w:hanging="567"/>
      <w:jc w:val="both"/>
    </w:pPr>
    <w:rPr>
      <w:rFonts w:ascii="Arial" w:eastAsia="Times New Roman" w:hAnsi="Arial" w:cs="Times New Roman"/>
      <w:sz w:val="24"/>
      <w:szCs w:val="20"/>
      <w:lang w:val="pt-PT"/>
    </w:rPr>
  </w:style>
  <w:style w:type="character" w:customStyle="1" w:styleId="Ttulo5Char">
    <w:name w:val="Título 5 Char"/>
    <w:basedOn w:val="Fontepargpadro"/>
    <w:link w:val="Ttulo5"/>
    <w:uiPriority w:val="9"/>
    <w:rsid w:val="008F21F9"/>
    <w:rPr>
      <w:rFonts w:ascii="Times New Roman" w:eastAsia="Times New Roman" w:hAnsi="Times New Roman" w:cs="Times New Roman"/>
      <w:b/>
      <w:bCs/>
      <w:i/>
      <w:iCs/>
      <w:sz w:val="26"/>
      <w:szCs w:val="26"/>
    </w:rPr>
  </w:style>
  <w:style w:type="paragraph" w:styleId="Cabealho">
    <w:name w:val="header"/>
    <w:aliases w:val="hd,he,Heading 1a,Cabeçalho superior"/>
    <w:basedOn w:val="Normal"/>
    <w:link w:val="CabealhoChar"/>
    <w:uiPriority w:val="99"/>
    <w:unhideWhenUsed/>
    <w:rsid w:val="00BD7CAA"/>
    <w:pPr>
      <w:tabs>
        <w:tab w:val="center" w:pos="4252"/>
        <w:tab w:val="right" w:pos="8504"/>
      </w:tabs>
      <w:spacing w:after="0" w:line="240" w:lineRule="auto"/>
    </w:pPr>
  </w:style>
  <w:style w:type="character" w:customStyle="1" w:styleId="CabealhoChar">
    <w:name w:val="Cabeçalho Char"/>
    <w:aliases w:val="hd Char,he Char,Heading 1a Char,Cabeçalho superior Char"/>
    <w:basedOn w:val="Fontepargpadro"/>
    <w:link w:val="Cabealho"/>
    <w:uiPriority w:val="99"/>
    <w:rsid w:val="00BD7CAA"/>
  </w:style>
  <w:style w:type="paragraph" w:styleId="Rodap">
    <w:name w:val="footer"/>
    <w:aliases w:val="f"/>
    <w:basedOn w:val="Normal"/>
    <w:link w:val="RodapChar"/>
    <w:uiPriority w:val="99"/>
    <w:unhideWhenUsed/>
    <w:rsid w:val="00BD7CAA"/>
    <w:pPr>
      <w:tabs>
        <w:tab w:val="center" w:pos="4252"/>
        <w:tab w:val="right" w:pos="8504"/>
      </w:tabs>
      <w:spacing w:after="0" w:line="240" w:lineRule="auto"/>
    </w:pPr>
  </w:style>
  <w:style w:type="character" w:customStyle="1" w:styleId="RodapChar">
    <w:name w:val="Rodapé Char"/>
    <w:aliases w:val="f Char"/>
    <w:basedOn w:val="Fontepargpadro"/>
    <w:link w:val="Rodap"/>
    <w:uiPriority w:val="99"/>
    <w:rsid w:val="00BD7CAA"/>
  </w:style>
  <w:style w:type="paragraph" w:styleId="Corpodetexto">
    <w:name w:val="Body Text"/>
    <w:basedOn w:val="Normal"/>
    <w:link w:val="CorpodetextoChar"/>
    <w:uiPriority w:val="99"/>
    <w:rsid w:val="0048799C"/>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48799C"/>
    <w:rPr>
      <w:rFonts w:ascii="Times New Roman" w:eastAsia="Times New Roman" w:hAnsi="Times New Roman" w:cs="Times New Roman"/>
      <w:sz w:val="24"/>
      <w:szCs w:val="24"/>
    </w:rPr>
  </w:style>
  <w:style w:type="paragraph" w:styleId="Recuodecorpodetexto">
    <w:name w:val="Body Text Indent"/>
    <w:aliases w:val="Char5"/>
    <w:basedOn w:val="Normal"/>
    <w:link w:val="RecuodecorpodetextoChar"/>
    <w:uiPriority w:val="99"/>
    <w:rsid w:val="0048799C"/>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aliases w:val="Char5 Char"/>
    <w:basedOn w:val="Fontepargpadro"/>
    <w:link w:val="Recuodecorpodetexto"/>
    <w:uiPriority w:val="99"/>
    <w:rsid w:val="0048799C"/>
    <w:rPr>
      <w:rFonts w:ascii="Times New Roman" w:eastAsia="Times New Roman" w:hAnsi="Times New Roman" w:cs="Times New Roman"/>
      <w:sz w:val="24"/>
      <w:szCs w:val="24"/>
    </w:rPr>
  </w:style>
  <w:style w:type="paragraph" w:styleId="SemEspaamento">
    <w:name w:val="No Spacing"/>
    <w:uiPriority w:val="1"/>
    <w:qFormat/>
    <w:rsid w:val="0048799C"/>
    <w:pPr>
      <w:spacing w:after="0" w:line="240" w:lineRule="auto"/>
    </w:pPr>
    <w:rPr>
      <w:rFonts w:ascii="Calibri" w:eastAsia="Times New Roman" w:hAnsi="Calibri" w:cs="Times New Roman"/>
      <w:lang w:eastAsia="en-US"/>
    </w:rPr>
  </w:style>
  <w:style w:type="paragraph" w:styleId="Corpodetexto3">
    <w:name w:val="Body Text 3"/>
    <w:aliases w:val="Char4,Char15"/>
    <w:basedOn w:val="Normal"/>
    <w:link w:val="Corpodetexto3Char"/>
    <w:uiPriority w:val="99"/>
    <w:rsid w:val="0048799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aliases w:val="Char4 Char,Char15 Char"/>
    <w:basedOn w:val="Fontepargpadro"/>
    <w:link w:val="Corpodetexto3"/>
    <w:uiPriority w:val="99"/>
    <w:rsid w:val="0048799C"/>
    <w:rPr>
      <w:rFonts w:ascii="Times New Roman" w:eastAsia="Times New Roman" w:hAnsi="Times New Roman" w:cs="Times New Roman"/>
      <w:sz w:val="16"/>
      <w:szCs w:val="16"/>
    </w:rPr>
  </w:style>
  <w:style w:type="paragraph" w:customStyle="1" w:styleId="Corpodetexto21">
    <w:name w:val="Corpo de texto 21"/>
    <w:basedOn w:val="Normal"/>
    <w:rsid w:val="0048799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szCs w:val="20"/>
    </w:rPr>
  </w:style>
  <w:style w:type="table" w:styleId="Tabelacomgrade">
    <w:name w:val="Table Grid"/>
    <w:basedOn w:val="Tabelanormal"/>
    <w:uiPriority w:val="39"/>
    <w:rsid w:val="00D74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C38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3807"/>
    <w:rPr>
      <w:rFonts w:ascii="Segoe UI" w:hAnsi="Segoe UI" w:cs="Segoe UI"/>
      <w:sz w:val="18"/>
      <w:szCs w:val="18"/>
    </w:rPr>
  </w:style>
  <w:style w:type="paragraph" w:styleId="PargrafodaLista">
    <w:name w:val="List Paragraph"/>
    <w:basedOn w:val="Normal"/>
    <w:uiPriority w:val="34"/>
    <w:qFormat/>
    <w:rsid w:val="00170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71453">
      <w:bodyDiv w:val="1"/>
      <w:marLeft w:val="0"/>
      <w:marRight w:val="0"/>
      <w:marTop w:val="0"/>
      <w:marBottom w:val="0"/>
      <w:divBdr>
        <w:top w:val="none" w:sz="0" w:space="0" w:color="auto"/>
        <w:left w:val="none" w:sz="0" w:space="0" w:color="auto"/>
        <w:bottom w:val="none" w:sz="0" w:space="0" w:color="auto"/>
        <w:right w:val="none" w:sz="0" w:space="0" w:color="auto"/>
      </w:divBdr>
    </w:div>
    <w:div w:id="232853672">
      <w:bodyDiv w:val="1"/>
      <w:marLeft w:val="0"/>
      <w:marRight w:val="0"/>
      <w:marTop w:val="0"/>
      <w:marBottom w:val="0"/>
      <w:divBdr>
        <w:top w:val="none" w:sz="0" w:space="0" w:color="auto"/>
        <w:left w:val="none" w:sz="0" w:space="0" w:color="auto"/>
        <w:bottom w:val="none" w:sz="0" w:space="0" w:color="auto"/>
        <w:right w:val="none" w:sz="0" w:space="0" w:color="auto"/>
      </w:divBdr>
    </w:div>
    <w:div w:id="537667399">
      <w:bodyDiv w:val="1"/>
      <w:marLeft w:val="0"/>
      <w:marRight w:val="0"/>
      <w:marTop w:val="0"/>
      <w:marBottom w:val="0"/>
      <w:divBdr>
        <w:top w:val="none" w:sz="0" w:space="0" w:color="auto"/>
        <w:left w:val="none" w:sz="0" w:space="0" w:color="auto"/>
        <w:bottom w:val="none" w:sz="0" w:space="0" w:color="auto"/>
        <w:right w:val="none" w:sz="0" w:space="0" w:color="auto"/>
      </w:divBdr>
    </w:div>
    <w:div w:id="1872524682">
      <w:bodyDiv w:val="1"/>
      <w:marLeft w:val="0"/>
      <w:marRight w:val="0"/>
      <w:marTop w:val="0"/>
      <w:marBottom w:val="0"/>
      <w:divBdr>
        <w:top w:val="none" w:sz="0" w:space="0" w:color="auto"/>
        <w:left w:val="none" w:sz="0" w:space="0" w:color="auto"/>
        <w:bottom w:val="none" w:sz="0" w:space="0" w:color="auto"/>
        <w:right w:val="none" w:sz="0" w:space="0" w:color="auto"/>
      </w:divBdr>
    </w:div>
    <w:div w:id="1973367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200.181.15.9/ccivil/LEIS/L8666cons.htm" TargetMode="External"/><Relationship Id="rId13" Type="http://schemas.openxmlformats.org/officeDocument/2006/relationships/hyperlink" Target="https://www.barradobugres.mt.gov.br/sic" TargetMode="External"/><Relationship Id="rId18" Type="http://schemas.openxmlformats.org/officeDocument/2006/relationships/hyperlink" Target="mailto:licitacao@barradobugres.mt.gov.b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200.181.15.9/ccivil/LEIS/L8666cons.htm" TargetMode="External"/><Relationship Id="rId12" Type="http://schemas.openxmlformats.org/officeDocument/2006/relationships/hyperlink" Target="mailto:licitacao@barradobugres.mt.gov.br" TargetMode="External"/><Relationship Id="rId17" Type="http://schemas.openxmlformats.org/officeDocument/2006/relationships/hyperlink" Target="https://contas.tcu.gov.br/pls/apex/f?p=2046:5"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nj.jus.br/improbidade_adm_requerido.php" TargetMode="External"/><Relationship Id="rId20" Type="http://schemas.openxmlformats.org/officeDocument/2006/relationships/hyperlink" Target="mailto:licitacao@barradobugres.mt.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barradobugres.mt.gov.br" TargetMode="External"/><Relationship Id="rId24" Type="http://schemas.openxmlformats.org/officeDocument/2006/relationships/hyperlink" Target="mailto:licitacao@barradobugres.mt.gov.br" TargetMode="External"/><Relationship Id="rId5" Type="http://schemas.openxmlformats.org/officeDocument/2006/relationships/footnotes" Target="footnotes.xml"/><Relationship Id="rId15" Type="http://schemas.openxmlformats.org/officeDocument/2006/relationships/hyperlink" Target="http://www.portaldatransparencia.gov.br/ceis" TargetMode="External"/><Relationship Id="rId23" Type="http://schemas.openxmlformats.org/officeDocument/2006/relationships/hyperlink" Target="http://www.barradobugres.mt.gov" TargetMode="External"/><Relationship Id="rId28" Type="http://schemas.openxmlformats.org/officeDocument/2006/relationships/theme" Target="theme/theme1.xml"/><Relationship Id="rId10" Type="http://schemas.openxmlformats.org/officeDocument/2006/relationships/hyperlink" Target="mailto:licitacao@barradobugres.mt.gov.br" TargetMode="External"/><Relationship Id="rId19" Type="http://schemas.openxmlformats.org/officeDocument/2006/relationships/hyperlink" Target="mailto:licitacao@barradobugres.mt.gov.br" TargetMode="External"/><Relationship Id="rId4" Type="http://schemas.openxmlformats.org/officeDocument/2006/relationships/webSettings" Target="webSettings.xml"/><Relationship Id="rId9" Type="http://schemas.openxmlformats.org/officeDocument/2006/relationships/hyperlink" Target="http://legislacao.planalto.gov.br/legisla/legislacao.nsf/Viw_Identificacao/lei%2010.520-2002?OpenDocument" TargetMode="External"/><Relationship Id="rId14" Type="http://schemas.openxmlformats.org/officeDocument/2006/relationships/hyperlink" Target="http://www.tst.jus.br/" TargetMode="External"/><Relationship Id="rId22" Type="http://schemas.openxmlformats.org/officeDocument/2006/relationships/footer" Target="foot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105</Pages>
  <Words>28231</Words>
  <Characters>152449</Characters>
  <Application>Microsoft Office Word</Application>
  <DocSecurity>0</DocSecurity>
  <Lines>1270</Lines>
  <Paragraphs>360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Emanuelli Deniare Celestino Brandão</cp:lastModifiedBy>
  <cp:revision>9</cp:revision>
  <cp:lastPrinted>2021-11-26T13:44:00Z</cp:lastPrinted>
  <dcterms:created xsi:type="dcterms:W3CDTF">2021-11-10T14:58:00Z</dcterms:created>
  <dcterms:modified xsi:type="dcterms:W3CDTF">2021-11-29T16:39:00Z</dcterms:modified>
</cp:coreProperties>
</file>