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C37938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AVISO DE LICITAÇÃO </w:t>
      </w:r>
    </w:p>
    <w:p w:rsidR="00AC5C1F" w:rsidRPr="00F509D8" w:rsidRDefault="00C37938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</w:t>
      </w:r>
      <w:r>
        <w:rPr>
          <w:b/>
        </w:rPr>
        <w:t xml:space="preserve">TOMADA DE PREÇO </w:t>
      </w:r>
      <w:r w:rsidRPr="00B5276E">
        <w:rPr>
          <w:b/>
        </w:rPr>
        <w:t>Nº:</w:t>
      </w:r>
      <w:r w:rsidR="00E778E5">
        <w:rPr>
          <w:b/>
        </w:rPr>
        <w:t>04</w:t>
      </w:r>
      <w:r>
        <w:rPr>
          <w:b/>
        </w:rPr>
        <w:t>/</w:t>
      </w:r>
      <w:r w:rsidRPr="00B5276E">
        <w:rPr>
          <w:b/>
        </w:rPr>
        <w:t xml:space="preserve">2021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B5276E">
        <w:t>O Município de Barra do Bugres - MT, torna público</w:t>
      </w:r>
      <w:r w:rsidR="00335371" w:rsidRPr="00B5276E">
        <w:t xml:space="preserve"> </w:t>
      </w:r>
      <w:r w:rsidRPr="00B5276E">
        <w:t xml:space="preserve">que no </w:t>
      </w:r>
      <w:r w:rsidRPr="00B5276E">
        <w:rPr>
          <w:b/>
        </w:rPr>
        <w:t xml:space="preserve">dia </w:t>
      </w:r>
      <w:r w:rsidR="006F68DD">
        <w:rPr>
          <w:b/>
        </w:rPr>
        <w:t>22</w:t>
      </w:r>
      <w:r w:rsidRPr="00B5276E">
        <w:rPr>
          <w:b/>
        </w:rPr>
        <w:t>/</w:t>
      </w:r>
      <w:r w:rsidR="00FD7678">
        <w:rPr>
          <w:b/>
        </w:rPr>
        <w:t>11</w:t>
      </w:r>
      <w:r w:rsidRPr="00B5276E">
        <w:rPr>
          <w:b/>
        </w:rPr>
        <w:t>/</w:t>
      </w:r>
      <w:r w:rsidR="00512FE3" w:rsidRPr="00B5276E">
        <w:rPr>
          <w:b/>
        </w:rPr>
        <w:t>2021</w:t>
      </w:r>
      <w:r w:rsidR="00335371" w:rsidRPr="00B5276E">
        <w:rPr>
          <w:b/>
        </w:rPr>
        <w:t xml:space="preserve"> </w:t>
      </w:r>
      <w:r w:rsidRPr="00B5276E">
        <w:rPr>
          <w:b/>
        </w:rPr>
        <w:t xml:space="preserve">às </w:t>
      </w:r>
      <w:r w:rsidR="006F68DD">
        <w:rPr>
          <w:b/>
        </w:rPr>
        <w:t>14</w:t>
      </w:r>
      <w:bookmarkStart w:id="0" w:name="_GoBack"/>
      <w:bookmarkEnd w:id="0"/>
      <w:r w:rsidRPr="00B5276E">
        <w:rPr>
          <w:b/>
        </w:rPr>
        <w:t>h</w:t>
      </w:r>
      <w:r w:rsidR="00335371" w:rsidRPr="00B5276E">
        <w:rPr>
          <w:b/>
        </w:rPr>
        <w:t>0</w:t>
      </w:r>
      <w:r w:rsidRPr="00B5276E">
        <w:rPr>
          <w:b/>
        </w:rPr>
        <w:t>0min</w:t>
      </w:r>
      <w:r w:rsidRPr="00F509D8">
        <w:rPr>
          <w:b/>
        </w:rPr>
        <w:t>,</w:t>
      </w:r>
      <w:r w:rsidRPr="00F509D8">
        <w:t xml:space="preserve"> estará realizando</w:t>
      </w:r>
      <w:r w:rsidR="006A426D" w:rsidRPr="00F509D8">
        <w:t xml:space="preserve"> a </w:t>
      </w:r>
      <w:r w:rsidRPr="00F509D8">
        <w:t xml:space="preserve">licitação na modalidade </w:t>
      </w:r>
      <w:r w:rsidR="00C467D7">
        <w:rPr>
          <w:b/>
        </w:rPr>
        <w:t xml:space="preserve">TOMADA DE </w:t>
      </w:r>
      <w:r w:rsidR="00A81EBE" w:rsidRPr="00A81EBE">
        <w:rPr>
          <w:b/>
        </w:rPr>
        <w:t xml:space="preserve">PREÇO PARA CONTRATAÇÃO DE EMPRESA ESPECIALIZADA EM SERVIÇOS DE ENGENHARIA PARA </w:t>
      </w:r>
      <w:r w:rsidR="00A81EBE" w:rsidRPr="00A81EBE">
        <w:rPr>
          <w:b/>
          <w:bCs/>
          <w:color w:val="000000"/>
        </w:rPr>
        <w:t>CONSTRUÇÃO DE COZINHA E AMPLIAÇÃO DE REFEITÓRIO DA ESCOLA MUNICIPAL GUIOMAR DE CAMPOS MIRANDA</w:t>
      </w:r>
      <w:r w:rsidR="00A81EBE">
        <w:rPr>
          <w:b/>
        </w:rPr>
        <w:t xml:space="preserve"> DO </w:t>
      </w:r>
      <w:r w:rsidR="00951B4E">
        <w:rPr>
          <w:b/>
        </w:rPr>
        <w:t>MUNICÍ</w:t>
      </w:r>
      <w:r w:rsidR="00FA2368">
        <w:rPr>
          <w:b/>
        </w:rPr>
        <w:t>P</w:t>
      </w:r>
      <w:r w:rsidR="00A81EBE">
        <w:rPr>
          <w:b/>
        </w:rPr>
        <w:t>IO</w:t>
      </w:r>
      <w:r w:rsidR="00FA2368">
        <w:rPr>
          <w:b/>
        </w:rPr>
        <w:t xml:space="preserve"> DE BARRA DO BUGRES/MT</w:t>
      </w:r>
      <w:r w:rsidR="00D174F8">
        <w:rPr>
          <w:b/>
        </w:rPr>
        <w:t xml:space="preserve">.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842E51">
        <w:t xml:space="preserve">hs </w:t>
      </w:r>
      <w:r w:rsidR="003A75AF" w:rsidRPr="00F509D8">
        <w:t xml:space="preserve">00 min,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(065)3361-</w:t>
      </w:r>
      <w:r w:rsidR="003A75AF" w:rsidRPr="00F509D8">
        <w:t>3868</w:t>
      </w:r>
      <w:r w:rsidRPr="00F509D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Pr="00842E51" w:rsidRDefault="00AC5C1F" w:rsidP="00C10F75">
      <w:pPr>
        <w:spacing w:line="360" w:lineRule="auto"/>
        <w:ind w:right="-1"/>
        <w:jc w:val="right"/>
      </w:pPr>
      <w:r w:rsidRPr="00F509D8">
        <w:t xml:space="preserve">Barra do </w:t>
      </w:r>
      <w:r w:rsidR="008C1D9E">
        <w:t xml:space="preserve">Bugres-MT, </w:t>
      </w:r>
      <w:r w:rsidR="001B0452">
        <w:t>05 de novembro</w:t>
      </w:r>
      <w:r w:rsidR="00512FE3" w:rsidRPr="00842E51">
        <w:t xml:space="preserve"> </w:t>
      </w:r>
      <w:r w:rsidR="002D21CC" w:rsidRPr="00842E51">
        <w:t xml:space="preserve">de </w:t>
      </w:r>
      <w:r w:rsidR="00512FE3" w:rsidRPr="00842E51">
        <w:t>2021</w:t>
      </w:r>
      <w:r w:rsidRPr="00842E51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842E51">
      <w:pPr>
        <w:ind w:right="-1"/>
        <w:jc w:val="right"/>
      </w:pPr>
    </w:p>
    <w:p w:rsidR="00C10F75" w:rsidRPr="00F5298C" w:rsidRDefault="00C10F75" w:rsidP="00842E51">
      <w:pPr>
        <w:jc w:val="center"/>
      </w:pPr>
      <w:r w:rsidRPr="00F5298C">
        <w:t>Monica Larissa do Nascimento</w:t>
      </w:r>
    </w:p>
    <w:p w:rsidR="00AC5C1F" w:rsidRPr="00F5298C" w:rsidRDefault="00C10F75" w:rsidP="00842E51">
      <w:pPr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842E51">
      <w:pPr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452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86413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93BB8"/>
    <w:rsid w:val="005A041D"/>
    <w:rsid w:val="005C3B69"/>
    <w:rsid w:val="005F6331"/>
    <w:rsid w:val="005F74AF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6F68DD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42E51"/>
    <w:rsid w:val="00871D7A"/>
    <w:rsid w:val="00885F9C"/>
    <w:rsid w:val="008A1350"/>
    <w:rsid w:val="008B7F38"/>
    <w:rsid w:val="008C0658"/>
    <w:rsid w:val="008C07B8"/>
    <w:rsid w:val="008C1D9E"/>
    <w:rsid w:val="008C52A7"/>
    <w:rsid w:val="008C6F6A"/>
    <w:rsid w:val="009107E0"/>
    <w:rsid w:val="0092596F"/>
    <w:rsid w:val="009326AC"/>
    <w:rsid w:val="00951B4E"/>
    <w:rsid w:val="00976EBB"/>
    <w:rsid w:val="009940C8"/>
    <w:rsid w:val="009F2494"/>
    <w:rsid w:val="009F75CD"/>
    <w:rsid w:val="00A326CE"/>
    <w:rsid w:val="00A3751F"/>
    <w:rsid w:val="00A4226D"/>
    <w:rsid w:val="00A806F4"/>
    <w:rsid w:val="00A81EBE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37938"/>
    <w:rsid w:val="00C467D7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778E5"/>
    <w:rsid w:val="00E8557D"/>
    <w:rsid w:val="00E8643E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80348"/>
    <w:rsid w:val="00F84EFD"/>
    <w:rsid w:val="00FA2368"/>
    <w:rsid w:val="00FA52C4"/>
    <w:rsid w:val="00FD567F"/>
    <w:rsid w:val="00FD7678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FEAD3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30</cp:revision>
  <cp:lastPrinted>2011-09-29T19:44:00Z</cp:lastPrinted>
  <dcterms:created xsi:type="dcterms:W3CDTF">2021-08-31T20:52:00Z</dcterms:created>
  <dcterms:modified xsi:type="dcterms:W3CDTF">2021-11-05T15:32:00Z</dcterms:modified>
</cp:coreProperties>
</file>